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C2" w:rsidRDefault="00665EB1">
      <w:pPr>
        <w:rPr>
          <w:sz w:val="36"/>
          <w:szCs w:val="36"/>
        </w:rPr>
      </w:pPr>
      <w:r>
        <w:rPr>
          <w:rFonts w:ascii="Aharoni" w:hAnsi="Aharoni" w:cs="Aharoni"/>
          <w:sz w:val="40"/>
          <w:szCs w:val="40"/>
        </w:rPr>
        <w:t>Taller de or</w:t>
      </w:r>
      <w:r w:rsidRPr="00665EB1">
        <w:rPr>
          <w:rFonts w:ascii="Aharoni" w:hAnsi="Aharoni" w:cs="Aharoni"/>
          <w:b/>
          <w:sz w:val="40"/>
          <w:szCs w:val="40"/>
        </w:rPr>
        <w:t>ac</w:t>
      </w:r>
      <w:r>
        <w:rPr>
          <w:rFonts w:ascii="Aharoni" w:hAnsi="Aharoni" w:cs="Aharoni"/>
          <w:b/>
          <w:sz w:val="40"/>
          <w:szCs w:val="40"/>
        </w:rPr>
        <w:t>i</w:t>
      </w:r>
      <w:r>
        <w:rPr>
          <w:rFonts w:ascii="Times New Roman" w:hAnsi="Times New Roman" w:cs="Times New Roman"/>
          <w:b/>
          <w:sz w:val="40"/>
          <w:szCs w:val="40"/>
        </w:rPr>
        <w:t>ó</w:t>
      </w:r>
      <w:r w:rsidR="00BF33F4" w:rsidRPr="00665EB1">
        <w:rPr>
          <w:rFonts w:ascii="Aharoni" w:hAnsi="Aharoni" w:cs="Aharoni"/>
          <w:b/>
          <w:sz w:val="40"/>
          <w:szCs w:val="40"/>
        </w:rPr>
        <w:t>n</w:t>
      </w:r>
      <w:r w:rsidR="00BF33F4" w:rsidRPr="00735C64">
        <w:rPr>
          <w:rFonts w:ascii="Aharoni" w:hAnsi="Aharoni" w:cs="Aharoni"/>
          <w:sz w:val="40"/>
          <w:szCs w:val="40"/>
        </w:rPr>
        <w:t xml:space="preserve"> </w:t>
      </w:r>
      <w:r>
        <w:rPr>
          <w:rFonts w:ascii="Aharoni" w:hAnsi="Aharoni" w:cs="Aharoni"/>
          <w:sz w:val="40"/>
          <w:szCs w:val="40"/>
        </w:rPr>
        <w:t>2</w:t>
      </w:r>
      <w:r w:rsidR="00BF33F4" w:rsidRPr="00BF33F4">
        <w:rPr>
          <w:rFonts w:ascii="Aharoni" w:hAnsi="Aharoni" w:cs="Aharoni"/>
          <w:sz w:val="28"/>
          <w:szCs w:val="28"/>
        </w:rPr>
        <w:t>:</w:t>
      </w:r>
      <w:r w:rsidR="00BF33F4" w:rsidRPr="00BF33F4">
        <w:rPr>
          <w:sz w:val="36"/>
          <w:szCs w:val="36"/>
        </w:rPr>
        <w:t xml:space="preserve"> </w:t>
      </w:r>
      <w:r w:rsidR="00BF33F4" w:rsidRPr="00665EB1">
        <w:rPr>
          <w:b/>
          <w:sz w:val="36"/>
          <w:szCs w:val="36"/>
        </w:rPr>
        <w:t>Contemplación de imágenes</w:t>
      </w:r>
    </w:p>
    <w:p w:rsidR="00BF33F4" w:rsidRPr="00665EB1" w:rsidRDefault="00BF33F4" w:rsidP="00665EB1">
      <w:pPr>
        <w:rPr>
          <w:rFonts w:ascii="Aharoni" w:hAnsi="Aharoni" w:cs="Aharoni"/>
          <w:b/>
          <w:sz w:val="28"/>
          <w:szCs w:val="28"/>
        </w:rPr>
      </w:pPr>
      <w:r>
        <w:rPr>
          <w:rFonts w:ascii="Aharoni" w:hAnsi="Aharoni" w:cs="Aharoni"/>
          <w:b/>
          <w:sz w:val="28"/>
          <w:szCs w:val="28"/>
        </w:rPr>
        <w:t>O</w:t>
      </w:r>
      <w:r w:rsidRPr="00BF33F4">
        <w:rPr>
          <w:rFonts w:ascii="Aharoni" w:hAnsi="Aharoni" w:cs="Aharoni"/>
          <w:b/>
          <w:sz w:val="28"/>
          <w:szCs w:val="28"/>
        </w:rPr>
        <w:t>bjetivos</w:t>
      </w:r>
    </w:p>
    <w:p w:rsidR="00BF33F4" w:rsidRPr="002D78F8" w:rsidRDefault="00665EB1" w:rsidP="00665EB1">
      <w:pPr>
        <w:pStyle w:val="Prrafodelista"/>
        <w:numPr>
          <w:ilvl w:val="0"/>
          <w:numId w:val="1"/>
        </w:numPr>
        <w:spacing w:after="0" w:line="240" w:lineRule="auto"/>
        <w:ind w:left="714" w:hanging="357"/>
        <w:rPr>
          <w:sz w:val="24"/>
          <w:szCs w:val="24"/>
        </w:rPr>
      </w:pPr>
      <w:r>
        <w:rPr>
          <w:sz w:val="24"/>
          <w:szCs w:val="24"/>
        </w:rPr>
        <w:t>L</w:t>
      </w:r>
      <w:r w:rsidR="00BF33F4" w:rsidRPr="002D78F8">
        <w:rPr>
          <w:sz w:val="24"/>
          <w:szCs w:val="24"/>
        </w:rPr>
        <w:t>a tradición cristi</w:t>
      </w:r>
      <w:r w:rsidR="00A2681A" w:rsidRPr="002D78F8">
        <w:rPr>
          <w:sz w:val="24"/>
          <w:szCs w:val="24"/>
        </w:rPr>
        <w:t xml:space="preserve">ana </w:t>
      </w:r>
      <w:r w:rsidR="00BF33F4" w:rsidRPr="002D78F8">
        <w:rPr>
          <w:sz w:val="24"/>
          <w:szCs w:val="24"/>
        </w:rPr>
        <w:t>siemp</w:t>
      </w:r>
      <w:r w:rsidR="00A2681A" w:rsidRPr="002D78F8">
        <w:rPr>
          <w:sz w:val="24"/>
          <w:szCs w:val="24"/>
        </w:rPr>
        <w:t>re ha valorado</w:t>
      </w:r>
      <w:r w:rsidR="00BF33F4" w:rsidRPr="002D78F8">
        <w:rPr>
          <w:sz w:val="24"/>
          <w:szCs w:val="24"/>
        </w:rPr>
        <w:t xml:space="preserve"> el p</w:t>
      </w:r>
      <w:r w:rsidR="00A2681A" w:rsidRPr="002D78F8">
        <w:rPr>
          <w:sz w:val="24"/>
          <w:szCs w:val="24"/>
        </w:rPr>
        <w:t>apel de las imágenes como medio privilegiado para sus</w:t>
      </w:r>
      <w:r w:rsidR="00455E83" w:rsidRPr="002D78F8">
        <w:rPr>
          <w:sz w:val="24"/>
          <w:szCs w:val="24"/>
        </w:rPr>
        <w:t>citar la devoción de los fieles.</w:t>
      </w:r>
    </w:p>
    <w:p w:rsidR="00455E83" w:rsidRDefault="00455E83" w:rsidP="00665EB1">
      <w:pPr>
        <w:pStyle w:val="Prrafodelista"/>
        <w:numPr>
          <w:ilvl w:val="0"/>
          <w:numId w:val="1"/>
        </w:numPr>
        <w:spacing w:after="0" w:line="240" w:lineRule="auto"/>
        <w:ind w:left="714" w:hanging="357"/>
        <w:rPr>
          <w:sz w:val="24"/>
          <w:szCs w:val="24"/>
        </w:rPr>
      </w:pPr>
      <w:r w:rsidRPr="002D78F8">
        <w:rPr>
          <w:sz w:val="24"/>
          <w:szCs w:val="24"/>
        </w:rPr>
        <w:t>En este taller, haremos un primer acercamiento a la contemplación de una imagen sagrada en clave de oración.</w:t>
      </w:r>
    </w:p>
    <w:p w:rsidR="002D78F8" w:rsidRDefault="002D78F8" w:rsidP="00665EB1">
      <w:pPr>
        <w:pStyle w:val="Prrafodelista"/>
        <w:numPr>
          <w:ilvl w:val="0"/>
          <w:numId w:val="1"/>
        </w:numPr>
        <w:spacing w:after="0" w:line="240" w:lineRule="auto"/>
        <w:ind w:left="714" w:hanging="357"/>
        <w:rPr>
          <w:sz w:val="24"/>
          <w:szCs w:val="24"/>
        </w:rPr>
      </w:pPr>
      <w:r>
        <w:rPr>
          <w:sz w:val="24"/>
          <w:szCs w:val="24"/>
        </w:rPr>
        <w:t>Toda la parte explicativa del taller podemos hacerla en un lugar diferente al oratorio. En el momento de la contemplación, situaremos a los niños ante el crucifijo de San Damián que puede estar rodeado de Velas.</w:t>
      </w:r>
    </w:p>
    <w:p w:rsidR="00665EB1" w:rsidRPr="002D78F8" w:rsidRDefault="00665EB1" w:rsidP="00665EB1">
      <w:pPr>
        <w:pStyle w:val="Prrafodelista"/>
        <w:spacing w:after="0" w:line="240" w:lineRule="auto"/>
        <w:ind w:left="714"/>
        <w:rPr>
          <w:sz w:val="24"/>
          <w:szCs w:val="24"/>
        </w:rPr>
      </w:pPr>
    </w:p>
    <w:p w:rsidR="00BF33F4" w:rsidRPr="00BF33F4" w:rsidRDefault="00BF33F4" w:rsidP="00BF33F4">
      <w:pPr>
        <w:rPr>
          <w:rFonts w:ascii="Aharoni" w:hAnsi="Aharoni" w:cs="Aharoni"/>
          <w:sz w:val="28"/>
          <w:szCs w:val="28"/>
        </w:rPr>
      </w:pPr>
      <w:r w:rsidRPr="00BF33F4">
        <w:rPr>
          <w:rFonts w:ascii="Aharoni" w:hAnsi="Aharoni" w:cs="Aharoni"/>
          <w:b/>
          <w:sz w:val="28"/>
          <w:szCs w:val="28"/>
        </w:rPr>
        <w:t>Explicac</w:t>
      </w:r>
      <w:r w:rsidR="00665EB1">
        <w:rPr>
          <w:rFonts w:ascii="Aharoni" w:hAnsi="Aharoni" w:cs="Aharoni"/>
          <w:b/>
          <w:sz w:val="28"/>
          <w:szCs w:val="28"/>
        </w:rPr>
        <w:t>i</w:t>
      </w:r>
      <w:r w:rsidR="00665EB1">
        <w:rPr>
          <w:rFonts w:ascii="Times New Roman" w:hAnsi="Times New Roman" w:cs="Times New Roman"/>
          <w:b/>
          <w:sz w:val="28"/>
          <w:szCs w:val="28"/>
        </w:rPr>
        <w:t>ó</w:t>
      </w:r>
      <w:r w:rsidRPr="00BF33F4">
        <w:rPr>
          <w:rFonts w:ascii="Aharoni" w:hAnsi="Aharoni" w:cs="Aharoni"/>
          <w:b/>
          <w:sz w:val="28"/>
          <w:szCs w:val="28"/>
        </w:rPr>
        <w:t>n</w:t>
      </w:r>
    </w:p>
    <w:p w:rsidR="00AC1FAD" w:rsidRDefault="00735C64" w:rsidP="00665EB1">
      <w:pPr>
        <w:spacing w:after="0" w:line="240" w:lineRule="auto"/>
        <w:ind w:firstLine="709"/>
        <w:jc w:val="both"/>
        <w:rPr>
          <w:sz w:val="24"/>
          <w:szCs w:val="24"/>
        </w:rPr>
      </w:pPr>
      <w:r w:rsidRPr="002D78F8">
        <w:rPr>
          <w:sz w:val="24"/>
          <w:szCs w:val="24"/>
        </w:rPr>
        <w:t>Vivimos en la era “</w:t>
      </w:r>
      <w:proofErr w:type="spellStart"/>
      <w:r w:rsidRPr="002D78F8">
        <w:rPr>
          <w:i/>
          <w:sz w:val="24"/>
          <w:szCs w:val="24"/>
        </w:rPr>
        <w:t>Selfie</w:t>
      </w:r>
      <w:proofErr w:type="spellEnd"/>
      <w:r w:rsidRPr="002D78F8">
        <w:rPr>
          <w:sz w:val="24"/>
          <w:szCs w:val="24"/>
        </w:rPr>
        <w:t>”. T</w:t>
      </w:r>
      <w:r w:rsidR="00AC1FAD" w:rsidRPr="002D78F8">
        <w:rPr>
          <w:sz w:val="24"/>
          <w:szCs w:val="24"/>
        </w:rPr>
        <w:t>odo el mundo bus</w:t>
      </w:r>
      <w:r w:rsidRPr="002D78F8">
        <w:rPr>
          <w:sz w:val="24"/>
          <w:szCs w:val="24"/>
        </w:rPr>
        <w:t>ca multitud de</w:t>
      </w:r>
      <w:r w:rsidR="00AC1FAD" w:rsidRPr="002D78F8">
        <w:rPr>
          <w:sz w:val="24"/>
          <w:szCs w:val="24"/>
        </w:rPr>
        <w:t xml:space="preserve"> posturas para obtener una imagen divertida de sí mismo o de su grupo. T</w:t>
      </w:r>
      <w:r w:rsidR="00E9495D" w:rsidRPr="002D78F8">
        <w:rPr>
          <w:sz w:val="24"/>
          <w:szCs w:val="24"/>
        </w:rPr>
        <w:t xml:space="preserve">odo turista vuelve de su viaje con una buena cantidad de fotografías que sirven como recuerdo y como </w:t>
      </w:r>
      <w:r w:rsidR="00AC1FAD" w:rsidRPr="002D78F8">
        <w:rPr>
          <w:sz w:val="24"/>
          <w:szCs w:val="24"/>
        </w:rPr>
        <w:t>prueba de todo lo que ha vivido. Nos encontramos en la era de la imagen.</w:t>
      </w:r>
    </w:p>
    <w:p w:rsidR="00665EB1" w:rsidRPr="002D78F8" w:rsidRDefault="00665EB1" w:rsidP="00665EB1">
      <w:pPr>
        <w:spacing w:after="0" w:line="240" w:lineRule="auto"/>
        <w:ind w:firstLine="709"/>
        <w:jc w:val="both"/>
        <w:rPr>
          <w:sz w:val="24"/>
          <w:szCs w:val="24"/>
        </w:rPr>
      </w:pPr>
    </w:p>
    <w:p w:rsidR="00AC1FAD" w:rsidRDefault="00AC1FAD" w:rsidP="00665EB1">
      <w:pPr>
        <w:spacing w:after="0" w:line="240" w:lineRule="auto"/>
        <w:ind w:firstLine="709"/>
        <w:jc w:val="both"/>
        <w:rPr>
          <w:sz w:val="24"/>
          <w:szCs w:val="24"/>
        </w:rPr>
      </w:pPr>
      <w:r w:rsidRPr="002D78F8">
        <w:rPr>
          <w:sz w:val="24"/>
          <w:szCs w:val="24"/>
        </w:rPr>
        <w:t>Por otro lado, cuando amamos a una persona, se nos pasan los minutos, a veces las horas, contemplando su retr</w:t>
      </w:r>
      <w:r w:rsidR="00735C64" w:rsidRPr="002D78F8">
        <w:rPr>
          <w:sz w:val="24"/>
          <w:szCs w:val="24"/>
        </w:rPr>
        <w:t xml:space="preserve">ato. Aquella fotografía que sostengo entre mis manos </w:t>
      </w:r>
      <w:r w:rsidRPr="002D78F8">
        <w:rPr>
          <w:sz w:val="24"/>
          <w:szCs w:val="24"/>
        </w:rPr>
        <w:t>hace más pr</w:t>
      </w:r>
      <w:r w:rsidR="00735C64" w:rsidRPr="002D78F8">
        <w:rPr>
          <w:sz w:val="24"/>
          <w:szCs w:val="24"/>
        </w:rPr>
        <w:t>esente a aquel que quiero</w:t>
      </w:r>
      <w:r w:rsidRPr="002D78F8">
        <w:rPr>
          <w:sz w:val="24"/>
          <w:szCs w:val="24"/>
        </w:rPr>
        <w:t xml:space="preserve"> y que quizá</w:t>
      </w:r>
      <w:r w:rsidR="00735C64" w:rsidRPr="002D78F8">
        <w:rPr>
          <w:sz w:val="24"/>
          <w:szCs w:val="24"/>
        </w:rPr>
        <w:t>,</w:t>
      </w:r>
      <w:r w:rsidRPr="002D78F8">
        <w:rPr>
          <w:sz w:val="24"/>
          <w:szCs w:val="24"/>
        </w:rPr>
        <w:t xml:space="preserve"> ya no se encuentra entre nosotros. </w:t>
      </w:r>
    </w:p>
    <w:p w:rsidR="00665EB1" w:rsidRPr="002D78F8" w:rsidRDefault="00665EB1" w:rsidP="00665EB1">
      <w:pPr>
        <w:spacing w:after="0" w:line="240" w:lineRule="auto"/>
        <w:ind w:firstLine="709"/>
        <w:jc w:val="both"/>
        <w:rPr>
          <w:sz w:val="24"/>
          <w:szCs w:val="24"/>
        </w:rPr>
      </w:pPr>
    </w:p>
    <w:p w:rsidR="003D7444" w:rsidRDefault="00E9495D" w:rsidP="00665EB1">
      <w:pPr>
        <w:spacing w:after="0" w:line="240" w:lineRule="auto"/>
        <w:ind w:firstLine="709"/>
        <w:jc w:val="both"/>
        <w:rPr>
          <w:sz w:val="24"/>
          <w:szCs w:val="24"/>
        </w:rPr>
      </w:pPr>
      <w:r w:rsidRPr="002D78F8">
        <w:rPr>
          <w:sz w:val="24"/>
          <w:szCs w:val="24"/>
        </w:rPr>
        <w:t>Mediante</w:t>
      </w:r>
      <w:r w:rsidR="00BF33F4" w:rsidRPr="002D78F8">
        <w:rPr>
          <w:sz w:val="24"/>
          <w:szCs w:val="24"/>
        </w:rPr>
        <w:t xml:space="preserve"> la Encarnación, Dios ha mostrado un rostro humano para que podamos mirarlo </w:t>
      </w:r>
      <w:r w:rsidR="003D7444" w:rsidRPr="002D78F8">
        <w:rPr>
          <w:sz w:val="24"/>
          <w:szCs w:val="24"/>
        </w:rPr>
        <w:t xml:space="preserve">y esta mirada despierte en nosotros el amor. </w:t>
      </w:r>
      <w:r w:rsidR="00BF33F4" w:rsidRPr="002D78F8">
        <w:rPr>
          <w:sz w:val="24"/>
          <w:szCs w:val="24"/>
        </w:rPr>
        <w:t>De este modo, se ha superado la prohibición del Antiguo Testamento de hacer imágenes para no</w:t>
      </w:r>
      <w:r w:rsidR="003D7444" w:rsidRPr="002D78F8">
        <w:rPr>
          <w:sz w:val="24"/>
          <w:szCs w:val="24"/>
        </w:rPr>
        <w:t xml:space="preserve"> encerrar en una representación</w:t>
      </w:r>
      <w:r w:rsidR="00BF33F4" w:rsidRPr="002D78F8">
        <w:rPr>
          <w:sz w:val="24"/>
          <w:szCs w:val="24"/>
        </w:rPr>
        <w:t xml:space="preserve"> al que no puede</w:t>
      </w:r>
      <w:r w:rsidR="003D7444" w:rsidRPr="002D78F8">
        <w:rPr>
          <w:sz w:val="24"/>
          <w:szCs w:val="24"/>
        </w:rPr>
        <w:t>n contener ni todo el espacio de los cielos.</w:t>
      </w:r>
      <w:r w:rsidR="00735C64" w:rsidRPr="002D78F8">
        <w:rPr>
          <w:sz w:val="24"/>
          <w:szCs w:val="24"/>
        </w:rPr>
        <w:t xml:space="preserve"> Ahora</w:t>
      </w:r>
      <w:r w:rsidR="00BF33F4" w:rsidRPr="002D78F8">
        <w:rPr>
          <w:sz w:val="24"/>
          <w:szCs w:val="24"/>
        </w:rPr>
        <w:t xml:space="preserve">, Dios se ha hecho uno </w:t>
      </w:r>
      <w:r w:rsidR="003D7444" w:rsidRPr="002D78F8">
        <w:rPr>
          <w:sz w:val="24"/>
          <w:szCs w:val="24"/>
        </w:rPr>
        <w:t>de nosotros</w:t>
      </w:r>
      <w:r w:rsidR="00BF33F4" w:rsidRPr="002D78F8">
        <w:rPr>
          <w:sz w:val="24"/>
          <w:szCs w:val="24"/>
        </w:rPr>
        <w:t xml:space="preserve"> y lo podemos ver pequeño y necesitado en Belén. A lo largo de su vida pública, m</w:t>
      </w:r>
      <w:r w:rsidR="003D7444" w:rsidRPr="002D78F8">
        <w:rPr>
          <w:sz w:val="24"/>
          <w:szCs w:val="24"/>
        </w:rPr>
        <w:t>uchos querían contemplarlo</w:t>
      </w:r>
      <w:r w:rsidR="00BF33F4" w:rsidRPr="002D78F8">
        <w:rPr>
          <w:sz w:val="24"/>
          <w:szCs w:val="24"/>
        </w:rPr>
        <w:t xml:space="preserve"> (como Zaqueo),</w:t>
      </w:r>
      <w:r w:rsidR="003D7444" w:rsidRPr="002D78F8">
        <w:rPr>
          <w:sz w:val="24"/>
          <w:szCs w:val="24"/>
        </w:rPr>
        <w:t xml:space="preserve"> o</w:t>
      </w:r>
      <w:r w:rsidR="00BF33F4" w:rsidRPr="002D78F8">
        <w:rPr>
          <w:sz w:val="24"/>
          <w:szCs w:val="24"/>
        </w:rPr>
        <w:t xml:space="preserve"> disfrutaban de su presencia como María en Beta</w:t>
      </w:r>
      <w:r w:rsidR="003D7444" w:rsidRPr="002D78F8">
        <w:rPr>
          <w:sz w:val="24"/>
          <w:szCs w:val="24"/>
        </w:rPr>
        <w:t>nia</w:t>
      </w:r>
      <w:r w:rsidR="00BF33F4" w:rsidRPr="002D78F8">
        <w:rPr>
          <w:sz w:val="24"/>
          <w:szCs w:val="24"/>
        </w:rPr>
        <w:t>.</w:t>
      </w:r>
    </w:p>
    <w:p w:rsidR="00665EB1" w:rsidRPr="002D78F8" w:rsidRDefault="00665EB1" w:rsidP="00665EB1">
      <w:pPr>
        <w:spacing w:after="0" w:line="240" w:lineRule="auto"/>
        <w:ind w:firstLine="709"/>
        <w:jc w:val="both"/>
        <w:rPr>
          <w:sz w:val="24"/>
          <w:szCs w:val="24"/>
        </w:rPr>
      </w:pPr>
    </w:p>
    <w:p w:rsidR="00BF33F4" w:rsidRDefault="003D7444" w:rsidP="00665EB1">
      <w:pPr>
        <w:spacing w:after="0" w:line="240" w:lineRule="auto"/>
        <w:ind w:firstLine="708"/>
        <w:jc w:val="both"/>
        <w:rPr>
          <w:sz w:val="24"/>
          <w:szCs w:val="24"/>
        </w:rPr>
      </w:pPr>
      <w:r w:rsidRPr="002D78F8">
        <w:rPr>
          <w:sz w:val="24"/>
          <w:szCs w:val="24"/>
        </w:rPr>
        <w:t>A lo largo de los siglos, el arte</w:t>
      </w:r>
      <w:r w:rsidR="00A2681A" w:rsidRPr="002D78F8">
        <w:rPr>
          <w:sz w:val="24"/>
          <w:szCs w:val="24"/>
        </w:rPr>
        <w:t xml:space="preserve"> ha representado todo tipo de escenas referentes a la historia de la salvación. Entre ellas cobran especial i</w:t>
      </w:r>
      <w:r w:rsidRPr="002D78F8">
        <w:rPr>
          <w:sz w:val="24"/>
          <w:szCs w:val="24"/>
        </w:rPr>
        <w:t>mportancia, las imágenes</w:t>
      </w:r>
      <w:r w:rsidR="00A2681A" w:rsidRPr="002D78F8">
        <w:rPr>
          <w:sz w:val="24"/>
          <w:szCs w:val="24"/>
        </w:rPr>
        <w:t xml:space="preserve"> de los rostros de Jesús y de María.</w:t>
      </w:r>
      <w:r w:rsidR="00735C64" w:rsidRPr="002D78F8">
        <w:rPr>
          <w:sz w:val="24"/>
          <w:szCs w:val="24"/>
        </w:rPr>
        <w:t xml:space="preserve"> </w:t>
      </w:r>
      <w:r w:rsidR="00AC1FAD" w:rsidRPr="002D78F8">
        <w:rPr>
          <w:sz w:val="24"/>
          <w:szCs w:val="24"/>
        </w:rPr>
        <w:t>Por eso, no debe extrañarnos que podam</w:t>
      </w:r>
      <w:r w:rsidRPr="002D78F8">
        <w:rPr>
          <w:sz w:val="24"/>
          <w:szCs w:val="24"/>
        </w:rPr>
        <w:t xml:space="preserve">os ver una imagen de Jesús con rasgos de japonés o como un africano, </w:t>
      </w:r>
      <w:r w:rsidR="00AC1FAD" w:rsidRPr="002D78F8">
        <w:rPr>
          <w:sz w:val="24"/>
          <w:szCs w:val="24"/>
        </w:rPr>
        <w:t xml:space="preserve"> o como un gitano en la semana santa d</w:t>
      </w:r>
      <w:r w:rsidR="00735C64" w:rsidRPr="002D78F8">
        <w:rPr>
          <w:sz w:val="24"/>
          <w:szCs w:val="24"/>
        </w:rPr>
        <w:t>e Andalucía.  Cada cultura representa a Jesús como</w:t>
      </w:r>
      <w:r w:rsidR="00AC1FAD" w:rsidRPr="002D78F8">
        <w:rPr>
          <w:sz w:val="24"/>
          <w:szCs w:val="24"/>
        </w:rPr>
        <w:t xml:space="preserve"> uno de los suyos.</w:t>
      </w:r>
      <w:r w:rsidRPr="002D78F8">
        <w:rPr>
          <w:sz w:val="24"/>
          <w:szCs w:val="24"/>
        </w:rPr>
        <w:t xml:space="preserve"> </w:t>
      </w:r>
    </w:p>
    <w:p w:rsidR="00665EB1" w:rsidRPr="002D78F8" w:rsidRDefault="00665EB1" w:rsidP="00665EB1">
      <w:pPr>
        <w:spacing w:after="0" w:line="240" w:lineRule="auto"/>
        <w:ind w:firstLine="708"/>
        <w:jc w:val="both"/>
        <w:rPr>
          <w:sz w:val="24"/>
          <w:szCs w:val="24"/>
        </w:rPr>
      </w:pPr>
    </w:p>
    <w:p w:rsidR="003D7444" w:rsidRDefault="00056945" w:rsidP="00665EB1">
      <w:pPr>
        <w:spacing w:after="0" w:line="240" w:lineRule="auto"/>
        <w:ind w:firstLine="709"/>
        <w:rPr>
          <w:sz w:val="24"/>
          <w:szCs w:val="24"/>
        </w:rPr>
      </w:pPr>
      <w:r w:rsidRPr="002D78F8">
        <w:rPr>
          <w:sz w:val="24"/>
          <w:szCs w:val="24"/>
        </w:rPr>
        <w:t>A la hor</w:t>
      </w:r>
      <w:r w:rsidR="00735C64" w:rsidRPr="002D78F8">
        <w:rPr>
          <w:sz w:val="24"/>
          <w:szCs w:val="24"/>
        </w:rPr>
        <w:t>a de contemplar una imagen en sentido religioso, podemos aplicar distintos métodos. Nosotros vamos a</w:t>
      </w:r>
      <w:r w:rsidRPr="002D78F8">
        <w:rPr>
          <w:sz w:val="24"/>
          <w:szCs w:val="24"/>
        </w:rPr>
        <w:t xml:space="preserve"> tener en cuenta los siguientes </w:t>
      </w:r>
      <w:r w:rsidR="00735C64" w:rsidRPr="002D78F8">
        <w:rPr>
          <w:sz w:val="24"/>
          <w:szCs w:val="24"/>
        </w:rPr>
        <w:t>pasos, siguiendo</w:t>
      </w:r>
      <w:r w:rsidR="00DC580D" w:rsidRPr="002D78F8">
        <w:rPr>
          <w:sz w:val="24"/>
          <w:szCs w:val="24"/>
        </w:rPr>
        <w:t xml:space="preserve"> la propuesta de</w:t>
      </w:r>
      <w:r w:rsidRPr="002D78F8">
        <w:rPr>
          <w:sz w:val="24"/>
          <w:szCs w:val="24"/>
        </w:rPr>
        <w:t xml:space="preserve"> </w:t>
      </w:r>
      <w:r w:rsidRPr="002D78F8">
        <w:rPr>
          <w:b/>
          <w:sz w:val="24"/>
          <w:szCs w:val="24"/>
        </w:rPr>
        <w:t>Emilio Cárdenas</w:t>
      </w:r>
      <w:r w:rsidR="00DC580D" w:rsidRPr="002D78F8">
        <w:rPr>
          <w:rStyle w:val="Refdenotaalpie"/>
          <w:sz w:val="24"/>
          <w:szCs w:val="24"/>
        </w:rPr>
        <w:footnoteReference w:id="1"/>
      </w:r>
      <w:r w:rsidR="00740998" w:rsidRPr="002D78F8">
        <w:rPr>
          <w:sz w:val="24"/>
          <w:szCs w:val="24"/>
        </w:rPr>
        <w:t xml:space="preserve"> y que reproduzco literalmente</w:t>
      </w:r>
      <w:r w:rsidRPr="002D78F8">
        <w:rPr>
          <w:sz w:val="24"/>
          <w:szCs w:val="24"/>
        </w:rPr>
        <w:t>:</w:t>
      </w:r>
    </w:p>
    <w:p w:rsidR="00665EB1" w:rsidRPr="002D78F8" w:rsidRDefault="00665EB1" w:rsidP="00665EB1">
      <w:pPr>
        <w:spacing w:after="0" w:line="240" w:lineRule="auto"/>
        <w:ind w:firstLine="709"/>
        <w:rPr>
          <w:sz w:val="24"/>
          <w:szCs w:val="24"/>
        </w:rPr>
      </w:pPr>
    </w:p>
    <w:p w:rsidR="00056945" w:rsidRPr="002D78F8" w:rsidRDefault="00056945" w:rsidP="00665EB1">
      <w:pPr>
        <w:pStyle w:val="Prrafodelista"/>
        <w:numPr>
          <w:ilvl w:val="0"/>
          <w:numId w:val="2"/>
        </w:numPr>
        <w:spacing w:after="0" w:line="240" w:lineRule="auto"/>
        <w:ind w:left="1066" w:hanging="357"/>
        <w:rPr>
          <w:sz w:val="24"/>
          <w:szCs w:val="24"/>
        </w:rPr>
      </w:pPr>
      <w:r w:rsidRPr="002D78F8">
        <w:rPr>
          <w:b/>
          <w:sz w:val="24"/>
          <w:szCs w:val="24"/>
        </w:rPr>
        <w:t>Observar:</w:t>
      </w:r>
      <w:r w:rsidRPr="002D78F8">
        <w:rPr>
          <w:sz w:val="24"/>
          <w:szCs w:val="24"/>
        </w:rPr>
        <w:t xml:space="preserve"> Contemplar en silencio, sin prisas, </w:t>
      </w:r>
      <w:r w:rsidR="00AD01F7" w:rsidRPr="002D78F8">
        <w:rPr>
          <w:sz w:val="24"/>
          <w:szCs w:val="24"/>
        </w:rPr>
        <w:t xml:space="preserve">sintiendo la imagen, dejándote impregnar por ella, mirando el conjunto. </w:t>
      </w:r>
      <w:r w:rsidR="005036B2" w:rsidRPr="002D78F8">
        <w:rPr>
          <w:sz w:val="24"/>
          <w:szCs w:val="24"/>
        </w:rPr>
        <w:t xml:space="preserve">En ocasionares miramos sin ver, </w:t>
      </w:r>
      <w:r w:rsidR="00AD01F7" w:rsidRPr="002D78F8">
        <w:rPr>
          <w:sz w:val="24"/>
          <w:szCs w:val="24"/>
        </w:rPr>
        <w:t>necesitamos pararnos.</w:t>
      </w:r>
      <w:r w:rsidRPr="002D78F8">
        <w:rPr>
          <w:sz w:val="24"/>
          <w:szCs w:val="24"/>
        </w:rPr>
        <w:t xml:space="preserve"> </w:t>
      </w:r>
    </w:p>
    <w:p w:rsidR="0053125C" w:rsidRPr="002D78F8" w:rsidRDefault="0053125C" w:rsidP="00665EB1">
      <w:pPr>
        <w:pStyle w:val="Prrafodelista"/>
        <w:numPr>
          <w:ilvl w:val="0"/>
          <w:numId w:val="2"/>
        </w:numPr>
        <w:spacing w:after="0" w:line="240" w:lineRule="auto"/>
        <w:ind w:left="1066" w:hanging="357"/>
        <w:rPr>
          <w:sz w:val="24"/>
          <w:szCs w:val="24"/>
        </w:rPr>
      </w:pPr>
      <w:r w:rsidRPr="002D78F8">
        <w:rPr>
          <w:b/>
          <w:sz w:val="24"/>
          <w:szCs w:val="24"/>
        </w:rPr>
        <w:t>Reconocer:</w:t>
      </w:r>
      <w:r w:rsidR="00DC580D" w:rsidRPr="002D78F8">
        <w:rPr>
          <w:sz w:val="24"/>
          <w:szCs w:val="24"/>
        </w:rPr>
        <w:t xml:space="preserve"> Todavía sin ver la imagen</w:t>
      </w:r>
      <w:r w:rsidR="005036B2" w:rsidRPr="002D78F8">
        <w:rPr>
          <w:sz w:val="24"/>
          <w:szCs w:val="24"/>
        </w:rPr>
        <w:t xml:space="preserve"> como</w:t>
      </w:r>
      <w:r w:rsidR="00DC580D" w:rsidRPr="002D78F8">
        <w:rPr>
          <w:sz w:val="24"/>
          <w:szCs w:val="24"/>
        </w:rPr>
        <w:t xml:space="preserve"> una obra religiosa, reconoce las cosas que hay en ella, leyéndola como si fuera una página, de arriba abajo, de derecha a izquierda. Fíjate en las líneas, los colores, las figuras, los detalles, los contrastes, etc. Si tenemos conocimientos de arte nos pueden ayudar mucho.</w:t>
      </w:r>
    </w:p>
    <w:p w:rsidR="00DC580D" w:rsidRPr="002D78F8" w:rsidRDefault="00DC580D" w:rsidP="00056945">
      <w:pPr>
        <w:pStyle w:val="Prrafodelista"/>
        <w:numPr>
          <w:ilvl w:val="0"/>
          <w:numId w:val="2"/>
        </w:numPr>
        <w:rPr>
          <w:sz w:val="24"/>
          <w:szCs w:val="24"/>
        </w:rPr>
      </w:pPr>
      <w:r w:rsidRPr="002D78F8">
        <w:rPr>
          <w:b/>
          <w:sz w:val="24"/>
          <w:szCs w:val="24"/>
        </w:rPr>
        <w:t>Interpretar:</w:t>
      </w:r>
      <w:r w:rsidRPr="002D78F8">
        <w:rPr>
          <w:sz w:val="24"/>
          <w:szCs w:val="24"/>
        </w:rPr>
        <w:t xml:space="preserve"> ¿A qué texto bíblico se refiere la imagen? O si no es religiosa la obra, ¿qué texto nos puede ayudar a interpretarla? ¿Cómo ha traducido esa narración y la ha plasmado en su obra? ¿Qué experiencia religiosa esconde? ¿Qué título le pondría?</w:t>
      </w:r>
    </w:p>
    <w:p w:rsidR="00DC580D" w:rsidRPr="002D78F8" w:rsidRDefault="00DC580D" w:rsidP="00056945">
      <w:pPr>
        <w:pStyle w:val="Prrafodelista"/>
        <w:numPr>
          <w:ilvl w:val="0"/>
          <w:numId w:val="2"/>
        </w:numPr>
        <w:rPr>
          <w:sz w:val="24"/>
          <w:szCs w:val="24"/>
        </w:rPr>
      </w:pPr>
      <w:r w:rsidRPr="002D78F8">
        <w:rPr>
          <w:b/>
          <w:sz w:val="24"/>
          <w:szCs w:val="24"/>
        </w:rPr>
        <w:lastRenderedPageBreak/>
        <w:t>Sentir:</w:t>
      </w:r>
      <w:r w:rsidRPr="002D78F8">
        <w:rPr>
          <w:sz w:val="24"/>
          <w:szCs w:val="24"/>
        </w:rPr>
        <w:t xml:space="preserve"> Vuelve al clima de silencio: déjate influir así por la obra interpretada. Fíjate en el conjunto y en los detalles… Ver, sin ver… Alterna los ojos abiertos y cerrados para saborear lo que estás viviendo. La realidad de la obra penetra en ti.</w:t>
      </w:r>
    </w:p>
    <w:p w:rsidR="00411BB0" w:rsidRPr="002D78F8" w:rsidRDefault="00DC580D" w:rsidP="00A06A7C">
      <w:pPr>
        <w:pStyle w:val="Prrafodelista"/>
        <w:numPr>
          <w:ilvl w:val="0"/>
          <w:numId w:val="2"/>
        </w:numPr>
        <w:rPr>
          <w:sz w:val="24"/>
          <w:szCs w:val="24"/>
        </w:rPr>
      </w:pPr>
      <w:r w:rsidRPr="002D78F8">
        <w:rPr>
          <w:b/>
          <w:sz w:val="24"/>
          <w:szCs w:val="24"/>
        </w:rPr>
        <w:t>Aplica a mi vida:</w:t>
      </w:r>
      <w:r w:rsidRPr="002D78F8">
        <w:rPr>
          <w:sz w:val="24"/>
          <w:szCs w:val="24"/>
        </w:rPr>
        <w:t xml:space="preserve"> Poco te vas identificando con los personajes, van surgiendo recuerdos de tu vida…  Y vas concluyendo en una oración personal.</w:t>
      </w:r>
    </w:p>
    <w:p w:rsidR="00A06A7C" w:rsidRPr="00665EB1" w:rsidRDefault="00A06A7C" w:rsidP="00411BB0">
      <w:pPr>
        <w:rPr>
          <w:rFonts w:ascii="Times New Roman" w:hAnsi="Times New Roman" w:cs="Times New Roman"/>
        </w:rPr>
      </w:pPr>
      <w:r w:rsidRPr="00411BB0">
        <w:rPr>
          <w:rFonts w:ascii="Aharoni" w:hAnsi="Aharoni" w:cs="Aharoni"/>
          <w:b/>
          <w:sz w:val="36"/>
          <w:szCs w:val="36"/>
        </w:rPr>
        <w:t>O</w:t>
      </w:r>
      <w:r w:rsidR="00411BB0" w:rsidRPr="00411BB0">
        <w:rPr>
          <w:rFonts w:ascii="Aharoni" w:hAnsi="Aharoni" w:cs="Aharoni"/>
          <w:b/>
          <w:sz w:val="36"/>
          <w:szCs w:val="36"/>
        </w:rPr>
        <w:t>rar co</w:t>
      </w:r>
      <w:r w:rsidR="00665EB1">
        <w:rPr>
          <w:rFonts w:ascii="Aharoni" w:hAnsi="Aharoni" w:cs="Aharoni"/>
          <w:b/>
          <w:sz w:val="36"/>
          <w:szCs w:val="36"/>
        </w:rPr>
        <w:t>n el Cristo de San Dami</w:t>
      </w:r>
      <w:r w:rsidR="00665EB1">
        <w:rPr>
          <w:rFonts w:ascii="Times New Roman" w:hAnsi="Times New Roman" w:cs="Times New Roman"/>
          <w:b/>
          <w:sz w:val="36"/>
          <w:szCs w:val="36"/>
        </w:rPr>
        <w:t>án</w:t>
      </w:r>
    </w:p>
    <w:p w:rsidR="00543549" w:rsidRPr="00543549" w:rsidRDefault="00665EB1" w:rsidP="00665EB1">
      <w:pPr>
        <w:spacing w:after="0" w:line="240" w:lineRule="auto"/>
        <w:rPr>
          <w:rFonts w:ascii="Aharoni" w:hAnsi="Aharoni" w:cs="Aharoni"/>
          <w:b/>
          <w:sz w:val="24"/>
          <w:szCs w:val="24"/>
        </w:rPr>
      </w:pPr>
      <w:r>
        <w:rPr>
          <w:rFonts w:ascii="Aharoni" w:hAnsi="Aharoni" w:cs="Aharoni"/>
          <w:b/>
          <w:sz w:val="24"/>
          <w:szCs w:val="24"/>
        </w:rPr>
        <w:t>Explicaci</w:t>
      </w:r>
      <w:r>
        <w:rPr>
          <w:rFonts w:ascii="Times New Roman" w:hAnsi="Times New Roman" w:cs="Times New Roman"/>
          <w:b/>
          <w:sz w:val="24"/>
          <w:szCs w:val="24"/>
        </w:rPr>
        <w:t>ón</w:t>
      </w:r>
      <w:r w:rsidR="00A147D4">
        <w:rPr>
          <w:rStyle w:val="Refdenotaalpie"/>
          <w:rFonts w:ascii="Aharoni" w:hAnsi="Aharoni" w:cs="Aharoni"/>
          <w:b/>
          <w:sz w:val="24"/>
          <w:szCs w:val="24"/>
        </w:rPr>
        <w:footnoteReference w:id="2"/>
      </w:r>
    </w:p>
    <w:p w:rsidR="004D3EE7" w:rsidRPr="002D78F8" w:rsidRDefault="00A06A7C" w:rsidP="00665EB1">
      <w:pPr>
        <w:spacing w:after="0" w:line="240" w:lineRule="auto"/>
        <w:ind w:firstLine="709"/>
        <w:jc w:val="both"/>
        <w:rPr>
          <w:sz w:val="24"/>
          <w:szCs w:val="24"/>
        </w:rPr>
      </w:pPr>
      <w:r w:rsidRPr="002D78F8">
        <w:rPr>
          <w:sz w:val="24"/>
          <w:szCs w:val="24"/>
        </w:rPr>
        <w:t>Se dice que es la imagen de Cr</w:t>
      </w:r>
      <w:r w:rsidR="00543549" w:rsidRPr="002D78F8">
        <w:rPr>
          <w:sz w:val="24"/>
          <w:szCs w:val="24"/>
        </w:rPr>
        <w:t xml:space="preserve">isto crucificado más extendida  por </w:t>
      </w:r>
      <w:r w:rsidRPr="002D78F8">
        <w:rPr>
          <w:sz w:val="24"/>
          <w:szCs w:val="24"/>
        </w:rPr>
        <w:t xml:space="preserve">el mundo. Cuando un desconocido autor del valle de la Umbría </w:t>
      </w:r>
      <w:r w:rsidR="004D3EE7" w:rsidRPr="002D78F8">
        <w:rPr>
          <w:sz w:val="24"/>
          <w:szCs w:val="24"/>
        </w:rPr>
        <w:t>(Italia</w:t>
      </w:r>
      <w:r w:rsidR="00543549" w:rsidRPr="002D78F8">
        <w:rPr>
          <w:sz w:val="24"/>
          <w:szCs w:val="24"/>
        </w:rPr>
        <w:t xml:space="preserve">) </w:t>
      </w:r>
      <w:r w:rsidRPr="002D78F8">
        <w:rPr>
          <w:sz w:val="24"/>
          <w:szCs w:val="24"/>
        </w:rPr>
        <w:t xml:space="preserve">la pintó inspirado en el gusto románico de la época y en </w:t>
      </w:r>
      <w:r w:rsidR="00543549" w:rsidRPr="002D78F8">
        <w:rPr>
          <w:sz w:val="24"/>
          <w:szCs w:val="24"/>
        </w:rPr>
        <w:t>la tradición oriental, no imaginaba</w:t>
      </w:r>
      <w:r w:rsidRPr="002D78F8">
        <w:rPr>
          <w:sz w:val="24"/>
          <w:szCs w:val="24"/>
        </w:rPr>
        <w:t xml:space="preserve"> la</w:t>
      </w:r>
      <w:r w:rsidR="00543549" w:rsidRPr="002D78F8">
        <w:rPr>
          <w:sz w:val="24"/>
          <w:szCs w:val="24"/>
        </w:rPr>
        <w:t xml:space="preserve"> importante</w:t>
      </w:r>
      <w:r w:rsidRPr="002D78F8">
        <w:rPr>
          <w:sz w:val="24"/>
          <w:szCs w:val="24"/>
        </w:rPr>
        <w:t xml:space="preserve"> </w:t>
      </w:r>
      <w:r w:rsidR="00543549" w:rsidRPr="002D78F8">
        <w:rPr>
          <w:sz w:val="24"/>
          <w:szCs w:val="24"/>
        </w:rPr>
        <w:t xml:space="preserve">repercusión que tendría </w:t>
      </w:r>
      <w:r w:rsidRPr="002D78F8">
        <w:rPr>
          <w:sz w:val="24"/>
          <w:szCs w:val="24"/>
        </w:rPr>
        <w:t>en la historia de la iglesia.</w:t>
      </w:r>
    </w:p>
    <w:p w:rsidR="005D4D79" w:rsidRDefault="00665EB1" w:rsidP="00543549">
      <w:pPr>
        <w:ind w:firstLine="708"/>
        <w:jc w:val="both"/>
        <w:rPr>
          <w:rFonts w:ascii="Arial" w:hAnsi="Arial" w:cs="Arial"/>
          <w:color w:val="252525"/>
          <w:sz w:val="24"/>
          <w:szCs w:val="24"/>
          <w:shd w:val="clear" w:color="auto" w:fill="FFFFFF"/>
        </w:rPr>
      </w:pPr>
      <w:r w:rsidRPr="002D78F8">
        <w:rPr>
          <w:noProof/>
          <w:sz w:val="24"/>
          <w:szCs w:val="24"/>
          <w:lang w:eastAsia="es-ES"/>
        </w:rPr>
        <w:drawing>
          <wp:anchor distT="0" distB="0" distL="114300" distR="114300" simplePos="0" relativeHeight="251658240" behindDoc="1" locked="0" layoutInCell="1" allowOverlap="1" wp14:anchorId="62ED778E" wp14:editId="4B107CB8">
            <wp:simplePos x="0" y="0"/>
            <wp:positionH relativeFrom="column">
              <wp:posOffset>3293110</wp:posOffset>
            </wp:positionH>
            <wp:positionV relativeFrom="paragraph">
              <wp:posOffset>916940</wp:posOffset>
            </wp:positionV>
            <wp:extent cx="2745740" cy="3800475"/>
            <wp:effectExtent l="0" t="0" r="0" b="9525"/>
            <wp:wrapNone/>
            <wp:docPr id="1" name="Imagen 1" descr="http://www.franciscanos.org/enciclopedia/cristosdam0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ciscanos.org/enciclopedia/cristosdam02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5740"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A7C" w:rsidRPr="002D78F8">
        <w:rPr>
          <w:sz w:val="24"/>
          <w:szCs w:val="24"/>
        </w:rPr>
        <w:t xml:space="preserve"> N</w:t>
      </w:r>
      <w:r w:rsidR="00543549" w:rsidRPr="002D78F8">
        <w:rPr>
          <w:sz w:val="24"/>
          <w:szCs w:val="24"/>
        </w:rPr>
        <w:t xml:space="preserve">uestro icono fue encargado para la iglesia de san Damián </w:t>
      </w:r>
      <w:r w:rsidR="004D3EE7" w:rsidRPr="002D78F8">
        <w:rPr>
          <w:sz w:val="24"/>
          <w:szCs w:val="24"/>
        </w:rPr>
        <w:t xml:space="preserve">(cerca de Asís) </w:t>
      </w:r>
      <w:r w:rsidR="00543549" w:rsidRPr="002D78F8">
        <w:rPr>
          <w:sz w:val="24"/>
          <w:szCs w:val="24"/>
        </w:rPr>
        <w:t>en torno al año 1100. La tradición cuenta como en una ocasión en que San</w:t>
      </w:r>
      <w:r w:rsidR="004D3EE7" w:rsidRPr="002D78F8">
        <w:rPr>
          <w:sz w:val="24"/>
          <w:szCs w:val="24"/>
        </w:rPr>
        <w:t xml:space="preserve"> Francisco estaba orando ante esta imagen, Jesús le</w:t>
      </w:r>
      <w:r w:rsidR="00543549" w:rsidRPr="002D78F8">
        <w:rPr>
          <w:sz w:val="24"/>
          <w:szCs w:val="24"/>
        </w:rPr>
        <w:t xml:space="preserve"> habló diciendo: “</w:t>
      </w:r>
      <w:r w:rsidR="00543549" w:rsidRPr="002D78F8">
        <w:rPr>
          <w:rFonts w:ascii="Arial" w:hAnsi="Arial" w:cs="Arial"/>
          <w:i/>
          <w:color w:val="252525"/>
          <w:sz w:val="24"/>
          <w:szCs w:val="24"/>
          <w:shd w:val="clear" w:color="auto" w:fill="FFFFFF"/>
        </w:rPr>
        <w:t>Francisco, ve y repara mi casa que, como ves, está toda en ruinas</w:t>
      </w:r>
      <w:r w:rsidR="00543549" w:rsidRPr="002D78F8">
        <w:rPr>
          <w:rFonts w:ascii="Arial" w:hAnsi="Arial" w:cs="Arial"/>
          <w:color w:val="252525"/>
          <w:sz w:val="24"/>
          <w:szCs w:val="24"/>
          <w:shd w:val="clear" w:color="auto" w:fill="FFFFFF"/>
        </w:rPr>
        <w:t>". Francisco le contestó con estas palabras:</w:t>
      </w:r>
    </w:p>
    <w:p w:rsidR="005D4D79" w:rsidRDefault="005D4D79" w:rsidP="005D4D79">
      <w:pPr>
        <w:rPr>
          <w:rFonts w:ascii="Aharoni" w:hAnsi="Aharoni" w:cs="Aharoni"/>
          <w:sz w:val="24"/>
          <w:szCs w:val="24"/>
        </w:rPr>
      </w:pPr>
    </w:p>
    <w:p w:rsidR="005D4D79" w:rsidRDefault="005D4D79" w:rsidP="005D4D79">
      <w:pPr>
        <w:spacing w:after="0" w:line="240" w:lineRule="auto"/>
        <w:rPr>
          <w:rStyle w:val="Textoennegrita"/>
          <w:color w:val="000000"/>
          <w:sz w:val="27"/>
          <w:szCs w:val="27"/>
        </w:rPr>
      </w:pPr>
      <w:r>
        <w:rPr>
          <w:rStyle w:val="Textoennegrita"/>
          <w:color w:val="000000"/>
          <w:sz w:val="27"/>
          <w:szCs w:val="27"/>
        </w:rPr>
        <w:t>«Sumo, glorioso Dios,</w:t>
      </w:r>
      <w:r>
        <w:rPr>
          <w:b/>
          <w:bCs/>
          <w:color w:val="000000"/>
          <w:sz w:val="27"/>
          <w:szCs w:val="27"/>
        </w:rPr>
        <w:br/>
      </w:r>
      <w:r>
        <w:rPr>
          <w:rStyle w:val="Textoennegrita"/>
          <w:color w:val="000000"/>
          <w:sz w:val="27"/>
          <w:szCs w:val="27"/>
        </w:rPr>
        <w:t>ilumina las tinieblas de mi corazón</w:t>
      </w:r>
      <w:r>
        <w:rPr>
          <w:b/>
          <w:bCs/>
          <w:color w:val="000000"/>
          <w:sz w:val="27"/>
          <w:szCs w:val="27"/>
        </w:rPr>
        <w:br/>
      </w:r>
      <w:r>
        <w:rPr>
          <w:rStyle w:val="Textoennegrita"/>
          <w:color w:val="000000"/>
          <w:sz w:val="27"/>
          <w:szCs w:val="27"/>
        </w:rPr>
        <w:t>y dame</w:t>
      </w:r>
      <w:r>
        <w:rPr>
          <w:b/>
          <w:bCs/>
          <w:color w:val="000000"/>
          <w:sz w:val="27"/>
          <w:szCs w:val="27"/>
        </w:rPr>
        <w:t xml:space="preserve"> </w:t>
      </w:r>
      <w:r>
        <w:rPr>
          <w:rStyle w:val="Textoennegrita"/>
          <w:color w:val="000000"/>
          <w:sz w:val="27"/>
          <w:szCs w:val="27"/>
        </w:rPr>
        <w:t xml:space="preserve">fe recta, esperanza cierta </w:t>
      </w:r>
    </w:p>
    <w:p w:rsidR="005D4D79" w:rsidRDefault="005D4D79" w:rsidP="005D4D79">
      <w:pPr>
        <w:spacing w:after="0" w:line="240" w:lineRule="auto"/>
        <w:rPr>
          <w:rStyle w:val="Textoennegrita"/>
          <w:color w:val="000000"/>
          <w:sz w:val="27"/>
          <w:szCs w:val="27"/>
        </w:rPr>
      </w:pPr>
      <w:proofErr w:type="gramStart"/>
      <w:r>
        <w:rPr>
          <w:rStyle w:val="Textoennegrita"/>
          <w:color w:val="000000"/>
          <w:sz w:val="27"/>
          <w:szCs w:val="27"/>
        </w:rPr>
        <w:t>y</w:t>
      </w:r>
      <w:proofErr w:type="gramEnd"/>
      <w:r>
        <w:rPr>
          <w:rStyle w:val="Textoennegrita"/>
          <w:color w:val="000000"/>
          <w:sz w:val="27"/>
          <w:szCs w:val="27"/>
        </w:rPr>
        <w:t xml:space="preserve"> caridad perfecta,</w:t>
      </w:r>
      <w:r>
        <w:rPr>
          <w:b/>
          <w:bCs/>
          <w:color w:val="000000"/>
          <w:sz w:val="27"/>
          <w:szCs w:val="27"/>
        </w:rPr>
        <w:br/>
      </w:r>
      <w:r>
        <w:rPr>
          <w:rStyle w:val="Textoennegrita"/>
          <w:color w:val="000000"/>
          <w:sz w:val="27"/>
          <w:szCs w:val="27"/>
        </w:rPr>
        <w:t>sentido y conocimiento,</w:t>
      </w:r>
      <w:r>
        <w:rPr>
          <w:b/>
          <w:bCs/>
          <w:color w:val="000000"/>
          <w:sz w:val="27"/>
          <w:szCs w:val="27"/>
        </w:rPr>
        <w:br/>
      </w:r>
      <w:r>
        <w:rPr>
          <w:rStyle w:val="Textoennegrita"/>
          <w:color w:val="000000"/>
          <w:sz w:val="27"/>
          <w:szCs w:val="27"/>
        </w:rPr>
        <w:t xml:space="preserve">Señor, para cumplir tu santo y </w:t>
      </w:r>
    </w:p>
    <w:p w:rsidR="008A3AFE" w:rsidRDefault="005D4D79" w:rsidP="005D4D79">
      <w:pPr>
        <w:spacing w:after="0" w:line="240" w:lineRule="auto"/>
        <w:rPr>
          <w:rFonts w:ascii="Aharoni" w:hAnsi="Aharoni" w:cs="Aharoni"/>
          <w:sz w:val="24"/>
          <w:szCs w:val="24"/>
        </w:rPr>
      </w:pPr>
      <w:proofErr w:type="gramStart"/>
      <w:r>
        <w:rPr>
          <w:rStyle w:val="Textoennegrita"/>
          <w:color w:val="000000"/>
          <w:sz w:val="27"/>
          <w:szCs w:val="27"/>
        </w:rPr>
        <w:t>verdadero</w:t>
      </w:r>
      <w:proofErr w:type="gramEnd"/>
      <w:r>
        <w:rPr>
          <w:rStyle w:val="Textoennegrita"/>
          <w:color w:val="000000"/>
          <w:sz w:val="27"/>
          <w:szCs w:val="27"/>
        </w:rPr>
        <w:t xml:space="preserve"> mandamiento»</w:t>
      </w:r>
      <w:r>
        <w:rPr>
          <w:rStyle w:val="apple-converted-space"/>
          <w:color w:val="000000"/>
          <w:sz w:val="27"/>
          <w:szCs w:val="27"/>
        </w:rPr>
        <w:t> </w:t>
      </w:r>
    </w:p>
    <w:p w:rsidR="008A3AFE" w:rsidRPr="008A3AFE" w:rsidRDefault="008A3AFE" w:rsidP="008A3AFE">
      <w:pPr>
        <w:rPr>
          <w:rFonts w:ascii="Aharoni" w:hAnsi="Aharoni" w:cs="Aharoni"/>
          <w:sz w:val="24"/>
          <w:szCs w:val="24"/>
        </w:rPr>
      </w:pPr>
    </w:p>
    <w:p w:rsidR="008A3AFE" w:rsidRPr="008A3AFE" w:rsidRDefault="008A3AFE" w:rsidP="008A3AFE">
      <w:pPr>
        <w:rPr>
          <w:rFonts w:ascii="Aharoni" w:hAnsi="Aharoni" w:cs="Aharoni"/>
          <w:sz w:val="24"/>
          <w:szCs w:val="24"/>
        </w:rPr>
      </w:pPr>
    </w:p>
    <w:p w:rsidR="008A3AFE" w:rsidRPr="008A3AFE" w:rsidRDefault="008A3AFE" w:rsidP="008A3AFE">
      <w:pPr>
        <w:rPr>
          <w:rFonts w:ascii="Aharoni" w:hAnsi="Aharoni" w:cs="Aharoni"/>
          <w:sz w:val="24"/>
          <w:szCs w:val="24"/>
        </w:rPr>
      </w:pPr>
    </w:p>
    <w:p w:rsidR="008A3AFE" w:rsidRPr="008A3AFE" w:rsidRDefault="008A3AFE" w:rsidP="008A3AFE">
      <w:pPr>
        <w:rPr>
          <w:rFonts w:ascii="Aharoni" w:hAnsi="Aharoni" w:cs="Aharoni"/>
          <w:sz w:val="24"/>
          <w:szCs w:val="24"/>
        </w:rPr>
      </w:pPr>
    </w:p>
    <w:p w:rsidR="008A3AFE" w:rsidRDefault="008A3AFE" w:rsidP="008A3AFE">
      <w:pPr>
        <w:rPr>
          <w:rFonts w:ascii="Aharoni" w:hAnsi="Aharoni" w:cs="Aharoni"/>
          <w:sz w:val="24"/>
          <w:szCs w:val="24"/>
        </w:rPr>
      </w:pPr>
    </w:p>
    <w:p w:rsidR="00665EB1" w:rsidRPr="008A3AFE" w:rsidRDefault="00665EB1" w:rsidP="008A3AFE">
      <w:pPr>
        <w:rPr>
          <w:rFonts w:ascii="Aharoni" w:hAnsi="Aharoni" w:cs="Aharoni"/>
          <w:sz w:val="24"/>
          <w:szCs w:val="24"/>
        </w:rPr>
      </w:pPr>
    </w:p>
    <w:p w:rsidR="008A3AFE" w:rsidRPr="008A3AFE" w:rsidRDefault="008A3AFE" w:rsidP="002D78F8"/>
    <w:p w:rsidR="008A3AFE" w:rsidRPr="002D78F8" w:rsidRDefault="008A3AFE" w:rsidP="00665EB1">
      <w:pPr>
        <w:spacing w:after="0" w:line="240" w:lineRule="auto"/>
        <w:ind w:firstLine="709"/>
        <w:jc w:val="both"/>
        <w:rPr>
          <w:sz w:val="24"/>
          <w:szCs w:val="24"/>
        </w:rPr>
      </w:pPr>
      <w:r w:rsidRPr="002D78F8">
        <w:rPr>
          <w:sz w:val="24"/>
          <w:szCs w:val="24"/>
        </w:rPr>
        <w:t>En el crucifijo de San Damián, hay una figura central: Jesucristo en la cruz, pero a su vez, vivo, con los ojos abiertos y co</w:t>
      </w:r>
      <w:r w:rsidR="00543549" w:rsidRPr="002D78F8">
        <w:rPr>
          <w:sz w:val="24"/>
          <w:szCs w:val="24"/>
        </w:rPr>
        <w:t>n escasas</w:t>
      </w:r>
      <w:r w:rsidRPr="002D78F8">
        <w:rPr>
          <w:sz w:val="24"/>
          <w:szCs w:val="24"/>
        </w:rPr>
        <w:t xml:space="preserve"> marcas de la pas</w:t>
      </w:r>
      <w:r w:rsidR="004D3EE7" w:rsidRPr="002D78F8">
        <w:rPr>
          <w:sz w:val="24"/>
          <w:szCs w:val="24"/>
        </w:rPr>
        <w:t>ión</w:t>
      </w:r>
      <w:r w:rsidRPr="002D78F8">
        <w:rPr>
          <w:sz w:val="24"/>
          <w:szCs w:val="24"/>
        </w:rPr>
        <w:t>. Es Cristo glorioso que aparece como “</w:t>
      </w:r>
      <w:r w:rsidRPr="002D78F8">
        <w:rPr>
          <w:i/>
          <w:sz w:val="24"/>
          <w:szCs w:val="24"/>
        </w:rPr>
        <w:t>luz del mundo</w:t>
      </w:r>
      <w:r w:rsidRPr="002D78F8">
        <w:rPr>
          <w:sz w:val="24"/>
          <w:szCs w:val="24"/>
        </w:rPr>
        <w:t>”, delante de un fondo negro que simboliza la tumba vacía. Jesús no pende de la cruz</w:t>
      </w:r>
      <w:r w:rsidR="004D3EE7" w:rsidRPr="002D78F8">
        <w:rPr>
          <w:sz w:val="24"/>
          <w:szCs w:val="24"/>
        </w:rPr>
        <w:t>,</w:t>
      </w:r>
      <w:r w:rsidRPr="002D78F8">
        <w:rPr>
          <w:sz w:val="24"/>
          <w:szCs w:val="24"/>
        </w:rPr>
        <w:t xml:space="preserve"> sino que se sostiene delante de ella. Un día nuestras heridas serán transformadas en gloria y la muerte será vencida.</w:t>
      </w:r>
    </w:p>
    <w:p w:rsidR="008A3AFE" w:rsidRDefault="008A3AFE" w:rsidP="008A3AFE">
      <w:pPr>
        <w:ind w:firstLine="708"/>
      </w:pPr>
    </w:p>
    <w:p w:rsidR="008A3AFE" w:rsidRPr="008A3AFE" w:rsidRDefault="008A3AFE" w:rsidP="008A3AFE"/>
    <w:p w:rsidR="008A3AFE" w:rsidRPr="008A3AFE" w:rsidRDefault="008A3AFE" w:rsidP="008A3AFE"/>
    <w:p w:rsidR="008A3AFE" w:rsidRPr="008A3AFE" w:rsidRDefault="00665EB1" w:rsidP="008A3AFE">
      <w:r>
        <w:rPr>
          <w:noProof/>
          <w:lang w:eastAsia="es-ES"/>
        </w:rPr>
        <w:lastRenderedPageBreak/>
        <w:drawing>
          <wp:anchor distT="0" distB="0" distL="114300" distR="114300" simplePos="0" relativeHeight="251659264" behindDoc="1" locked="0" layoutInCell="1" allowOverlap="1" wp14:anchorId="28636E0C" wp14:editId="09819070">
            <wp:simplePos x="0" y="0"/>
            <wp:positionH relativeFrom="column">
              <wp:posOffset>1735455</wp:posOffset>
            </wp:positionH>
            <wp:positionV relativeFrom="paragraph">
              <wp:posOffset>53975</wp:posOffset>
            </wp:positionV>
            <wp:extent cx="1852295" cy="1852295"/>
            <wp:effectExtent l="0" t="0" r="0" b="0"/>
            <wp:wrapNone/>
            <wp:docPr id="2" name="Imagen 2" descr="http://www.franciscanos.org/enciclopedia/cristosdam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ciscanos.org/enciclopedia/cristosdam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185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AFE" w:rsidRPr="008A3AFE" w:rsidRDefault="008A3AFE" w:rsidP="008A3AFE"/>
    <w:p w:rsidR="008A3AFE" w:rsidRPr="008A3AFE" w:rsidRDefault="008A3AFE" w:rsidP="008A3AFE"/>
    <w:p w:rsidR="008A3AFE" w:rsidRPr="008A3AFE" w:rsidRDefault="008A3AFE" w:rsidP="008A3AFE">
      <w:pPr>
        <w:ind w:firstLine="708"/>
      </w:pPr>
    </w:p>
    <w:p w:rsidR="00665EB1" w:rsidRDefault="008A3AFE" w:rsidP="00543549">
      <w:pPr>
        <w:ind w:firstLine="708"/>
        <w:jc w:val="both"/>
      </w:pPr>
      <w:r>
        <w:tab/>
      </w:r>
    </w:p>
    <w:p w:rsidR="00665EB1" w:rsidRDefault="00665EB1" w:rsidP="00543549">
      <w:pPr>
        <w:ind w:firstLine="708"/>
        <w:jc w:val="both"/>
      </w:pPr>
    </w:p>
    <w:p w:rsidR="008A3AFE" w:rsidRPr="002D78F8" w:rsidRDefault="00543549" w:rsidP="00543549">
      <w:pPr>
        <w:ind w:firstLine="708"/>
        <w:jc w:val="both"/>
        <w:rPr>
          <w:sz w:val="24"/>
          <w:szCs w:val="24"/>
        </w:rPr>
      </w:pPr>
      <w:r w:rsidRPr="002D78F8">
        <w:rPr>
          <w:sz w:val="24"/>
          <w:szCs w:val="24"/>
        </w:rPr>
        <w:t>Jesús tiene el</w:t>
      </w:r>
      <w:r w:rsidR="00457FED" w:rsidRPr="002D78F8">
        <w:rPr>
          <w:sz w:val="24"/>
          <w:szCs w:val="24"/>
        </w:rPr>
        <w:t xml:space="preserve"> rostro sereno, </w:t>
      </w:r>
      <w:r w:rsidRPr="002D78F8">
        <w:rPr>
          <w:sz w:val="24"/>
          <w:szCs w:val="24"/>
        </w:rPr>
        <w:t>sumergido en la contemplación de</w:t>
      </w:r>
      <w:r w:rsidR="008A3AFE" w:rsidRPr="002D78F8">
        <w:rPr>
          <w:sz w:val="24"/>
          <w:szCs w:val="24"/>
        </w:rPr>
        <w:t>l Padre en la gloria</w:t>
      </w:r>
      <w:r w:rsidRPr="002D78F8">
        <w:rPr>
          <w:sz w:val="24"/>
          <w:szCs w:val="24"/>
        </w:rPr>
        <w:t xml:space="preserve">, y la boca cerrada </w:t>
      </w:r>
      <w:r w:rsidR="008A3AFE" w:rsidRPr="002D78F8">
        <w:rPr>
          <w:sz w:val="24"/>
          <w:szCs w:val="24"/>
        </w:rPr>
        <w:t>ya</w:t>
      </w:r>
      <w:r w:rsidRPr="002D78F8">
        <w:rPr>
          <w:sz w:val="24"/>
          <w:szCs w:val="24"/>
        </w:rPr>
        <w:t xml:space="preserve"> que todo queda en un segundo plano ante</w:t>
      </w:r>
      <w:r w:rsidR="00FE4BBB" w:rsidRPr="002D78F8">
        <w:rPr>
          <w:sz w:val="24"/>
          <w:szCs w:val="24"/>
        </w:rPr>
        <w:t xml:space="preserve"> la visión. Nuestro icono representa a un </w:t>
      </w:r>
      <w:r w:rsidR="00457FED" w:rsidRPr="002D78F8">
        <w:rPr>
          <w:sz w:val="24"/>
          <w:szCs w:val="24"/>
        </w:rPr>
        <w:t>Cristo</w:t>
      </w:r>
      <w:r w:rsidR="008A3AFE" w:rsidRPr="002D78F8">
        <w:rPr>
          <w:sz w:val="24"/>
          <w:szCs w:val="24"/>
        </w:rPr>
        <w:t xml:space="preserve"> que ha entreg</w:t>
      </w:r>
      <w:r w:rsidR="00457FED" w:rsidRPr="002D78F8">
        <w:rPr>
          <w:sz w:val="24"/>
          <w:szCs w:val="24"/>
        </w:rPr>
        <w:t xml:space="preserve">ado su vida por los hombres,  ha vencido </w:t>
      </w:r>
      <w:r w:rsidR="008A3AFE" w:rsidRPr="002D78F8">
        <w:rPr>
          <w:sz w:val="24"/>
          <w:szCs w:val="24"/>
        </w:rPr>
        <w:t>la m</w:t>
      </w:r>
      <w:r w:rsidR="00457FED" w:rsidRPr="002D78F8">
        <w:rPr>
          <w:sz w:val="24"/>
          <w:szCs w:val="24"/>
        </w:rPr>
        <w:t xml:space="preserve">uerte para siempre y que ahora </w:t>
      </w:r>
      <w:r w:rsidR="008A3AFE" w:rsidRPr="002D78F8">
        <w:rPr>
          <w:sz w:val="24"/>
          <w:szCs w:val="24"/>
        </w:rPr>
        <w:t>está vuelto a los hombres como sacerdote-intercesor. Así lo prueban también otros detalles del icono com</w:t>
      </w:r>
      <w:r w:rsidR="00457FED" w:rsidRPr="002D78F8">
        <w:rPr>
          <w:sz w:val="24"/>
          <w:szCs w:val="24"/>
        </w:rPr>
        <w:t>o la parte superior: e</w:t>
      </w:r>
      <w:r w:rsidR="00FE4BBB" w:rsidRPr="002D78F8">
        <w:rPr>
          <w:sz w:val="24"/>
          <w:szCs w:val="24"/>
        </w:rPr>
        <w:t>l “</w:t>
      </w:r>
      <w:proofErr w:type="spellStart"/>
      <w:r w:rsidR="00FE4BBB" w:rsidRPr="002D78F8">
        <w:rPr>
          <w:i/>
          <w:sz w:val="24"/>
          <w:szCs w:val="24"/>
        </w:rPr>
        <w:t>títulus</w:t>
      </w:r>
      <w:proofErr w:type="spellEnd"/>
      <w:r w:rsidR="00FE4BBB" w:rsidRPr="002D78F8">
        <w:rPr>
          <w:sz w:val="24"/>
          <w:szCs w:val="24"/>
        </w:rPr>
        <w:t>” de la cruz</w:t>
      </w:r>
      <w:r w:rsidR="00457FED" w:rsidRPr="002D78F8">
        <w:rPr>
          <w:sz w:val="24"/>
          <w:szCs w:val="24"/>
        </w:rPr>
        <w:t xml:space="preserve"> y la Ascensión de Jesús, enmarcada entre </w:t>
      </w:r>
      <w:r w:rsidR="00FE4BBB" w:rsidRPr="002D78F8">
        <w:rPr>
          <w:sz w:val="24"/>
          <w:szCs w:val="24"/>
        </w:rPr>
        <w:t>ángeles que muestran su felicidad.</w:t>
      </w:r>
    </w:p>
    <w:p w:rsidR="00FE4BBB" w:rsidRDefault="008A3AFE" w:rsidP="008A3AFE">
      <w:pPr>
        <w:ind w:firstLine="708"/>
      </w:pPr>
      <w:r>
        <w:rPr>
          <w:noProof/>
          <w:lang w:eastAsia="es-ES"/>
        </w:rPr>
        <w:drawing>
          <wp:anchor distT="0" distB="0" distL="114300" distR="114300" simplePos="0" relativeHeight="251661312" behindDoc="1" locked="0" layoutInCell="1" allowOverlap="1" wp14:anchorId="6ACE4D55" wp14:editId="077993D8">
            <wp:simplePos x="0" y="0"/>
            <wp:positionH relativeFrom="column">
              <wp:posOffset>2823348</wp:posOffset>
            </wp:positionH>
            <wp:positionV relativeFrom="paragraph">
              <wp:posOffset>405765</wp:posOffset>
            </wp:positionV>
            <wp:extent cx="2622833" cy="852926"/>
            <wp:effectExtent l="0" t="0" r="6350" b="4445"/>
            <wp:wrapNone/>
            <wp:docPr id="7" name="Imagen 7" descr="C:\Users\Usuario\Desktop\cristosdam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uario\Desktop\cristosdam7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833" cy="8529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1" locked="0" layoutInCell="1" allowOverlap="1" wp14:anchorId="2803DE4B" wp14:editId="3773A6AF">
            <wp:simplePos x="0" y="0"/>
            <wp:positionH relativeFrom="column">
              <wp:align>left</wp:align>
            </wp:positionH>
            <wp:positionV relativeFrom="paragraph">
              <wp:align>top</wp:align>
            </wp:positionV>
            <wp:extent cx="2202180" cy="2186305"/>
            <wp:effectExtent l="0" t="0" r="7620" b="4445"/>
            <wp:wrapNone/>
            <wp:docPr id="3" name="Imagen 3" descr="http://www.franciscanos.org/enciclopedia/cristosdam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anciscanos.org/enciclopedia/cristosdam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2180" cy="2186305"/>
                    </a:xfrm>
                    <a:prstGeom prst="rect">
                      <a:avLst/>
                    </a:prstGeom>
                    <a:noFill/>
                    <a:ln>
                      <a:noFill/>
                    </a:ln>
                  </pic:spPr>
                </pic:pic>
              </a:graphicData>
            </a:graphic>
          </wp:anchor>
        </w:drawing>
      </w:r>
      <w:r>
        <w:br w:type="textWrapping" w:clear="all"/>
      </w:r>
    </w:p>
    <w:p w:rsidR="00FE4BBB" w:rsidRPr="00FE4BBB" w:rsidRDefault="00FE4BBB" w:rsidP="00FE4BBB"/>
    <w:p w:rsidR="00FE4BBB" w:rsidRPr="00FE4BBB" w:rsidRDefault="00FE4BBB" w:rsidP="00FE4BBB"/>
    <w:p w:rsidR="00FE4BBB" w:rsidRPr="00FE4BBB" w:rsidRDefault="00FE4BBB" w:rsidP="00FE4BBB"/>
    <w:p w:rsidR="00FE4BBB" w:rsidRPr="00FE4BBB" w:rsidRDefault="00FE4BBB" w:rsidP="00FE4BBB"/>
    <w:p w:rsidR="00FE4BBB" w:rsidRPr="00FE4BBB" w:rsidRDefault="00FE4BBB" w:rsidP="00FE4BBB"/>
    <w:p w:rsidR="00FE4BBB" w:rsidRDefault="00FE4BBB" w:rsidP="00FE4BBB"/>
    <w:p w:rsidR="008A3AFE" w:rsidRPr="002D78F8" w:rsidRDefault="00FE4BBB" w:rsidP="00FE4BBB">
      <w:pPr>
        <w:ind w:firstLine="708"/>
        <w:rPr>
          <w:sz w:val="24"/>
          <w:szCs w:val="24"/>
        </w:rPr>
      </w:pPr>
      <w:r w:rsidRPr="002D78F8">
        <w:rPr>
          <w:sz w:val="24"/>
          <w:szCs w:val="24"/>
        </w:rPr>
        <w:t>En la parte superior aparece un semicírculo que simboliza al Padre, cuyo misterio es incognoscible po</w:t>
      </w:r>
      <w:r w:rsidR="00543549" w:rsidRPr="002D78F8">
        <w:rPr>
          <w:sz w:val="24"/>
          <w:szCs w:val="24"/>
        </w:rPr>
        <w:t>r lo que sólo se puede contemplar una parte. U</w:t>
      </w:r>
      <w:r w:rsidR="00E453A6" w:rsidRPr="002D78F8">
        <w:rPr>
          <w:sz w:val="24"/>
          <w:szCs w:val="24"/>
        </w:rPr>
        <w:t>nos dedos</w:t>
      </w:r>
      <w:r w:rsidR="00543549" w:rsidRPr="002D78F8">
        <w:rPr>
          <w:sz w:val="24"/>
          <w:szCs w:val="24"/>
        </w:rPr>
        <w:t xml:space="preserve"> en su interior, hacen</w:t>
      </w:r>
      <w:r w:rsidR="002848AF" w:rsidRPr="002D78F8">
        <w:rPr>
          <w:sz w:val="24"/>
          <w:szCs w:val="24"/>
        </w:rPr>
        <w:t xml:space="preserve"> referencia al</w:t>
      </w:r>
      <w:r w:rsidRPr="002D78F8">
        <w:rPr>
          <w:sz w:val="24"/>
          <w:szCs w:val="24"/>
        </w:rPr>
        <w:t xml:space="preserve"> Espíritu Santo.</w:t>
      </w:r>
    </w:p>
    <w:p w:rsidR="00E453A6" w:rsidRDefault="00E453A6" w:rsidP="00FE4BBB">
      <w:pPr>
        <w:ind w:firstLine="708"/>
      </w:pPr>
      <w:r>
        <w:rPr>
          <w:noProof/>
          <w:lang w:eastAsia="es-ES"/>
        </w:rPr>
        <w:drawing>
          <wp:inline distT="0" distB="0" distL="0" distR="0">
            <wp:extent cx="4152900" cy="2572701"/>
            <wp:effectExtent l="0" t="0" r="0" b="0"/>
            <wp:docPr id="8" name="Imagen 8" descr="http://www.franciscanos.org/enciclopedia/cristosdam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ranciscanos.org/enciclopedia/cristosdam5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0463" cy="2571191"/>
                    </a:xfrm>
                    <a:prstGeom prst="rect">
                      <a:avLst/>
                    </a:prstGeom>
                    <a:noFill/>
                    <a:ln>
                      <a:noFill/>
                    </a:ln>
                  </pic:spPr>
                </pic:pic>
              </a:graphicData>
            </a:graphic>
          </wp:inline>
        </w:drawing>
      </w:r>
    </w:p>
    <w:p w:rsidR="00E453A6" w:rsidRPr="002D78F8" w:rsidRDefault="00E453A6" w:rsidP="00E453A6">
      <w:pPr>
        <w:ind w:firstLine="708"/>
        <w:jc w:val="both"/>
        <w:rPr>
          <w:sz w:val="24"/>
          <w:szCs w:val="24"/>
        </w:rPr>
      </w:pPr>
      <w:r w:rsidRPr="002D78F8">
        <w:rPr>
          <w:sz w:val="24"/>
          <w:szCs w:val="24"/>
        </w:rPr>
        <w:lastRenderedPageBreak/>
        <w:t xml:space="preserve">Debajo de cada mano aparecen dos ángeles que se empapan con la sangre que brota de las heridas, quedando purificados por ella, la cual se derrama también sobre los personajes que hay debajo. Todos son redimidos por la muerte de Cristo. </w:t>
      </w:r>
    </w:p>
    <w:p w:rsidR="00FC38A6" w:rsidRPr="002D78F8" w:rsidRDefault="00E453A6" w:rsidP="00FC38A6">
      <w:pPr>
        <w:ind w:firstLine="708"/>
        <w:jc w:val="both"/>
        <w:rPr>
          <w:sz w:val="24"/>
          <w:szCs w:val="24"/>
        </w:rPr>
      </w:pPr>
      <w:r w:rsidRPr="002D78F8">
        <w:rPr>
          <w:sz w:val="24"/>
          <w:szCs w:val="24"/>
        </w:rPr>
        <w:t>En los flancos de l</w:t>
      </w:r>
      <w:r w:rsidR="00944435" w:rsidRPr="002D78F8">
        <w:rPr>
          <w:sz w:val="24"/>
          <w:szCs w:val="24"/>
        </w:rPr>
        <w:t xml:space="preserve">a cruz aparecen otras personas importantes, según nos </w:t>
      </w:r>
      <w:r w:rsidRPr="002D78F8">
        <w:rPr>
          <w:sz w:val="24"/>
          <w:szCs w:val="24"/>
        </w:rPr>
        <w:t xml:space="preserve">narra </w:t>
      </w:r>
      <w:r w:rsidR="00944435" w:rsidRPr="002D78F8">
        <w:rPr>
          <w:sz w:val="24"/>
          <w:szCs w:val="24"/>
        </w:rPr>
        <w:t xml:space="preserve">el evangelista </w:t>
      </w:r>
      <w:r w:rsidRPr="002D78F8">
        <w:rPr>
          <w:sz w:val="24"/>
          <w:szCs w:val="24"/>
        </w:rPr>
        <w:t xml:space="preserve">san Juan: </w:t>
      </w:r>
      <w:r w:rsidRPr="002D78F8">
        <w:rPr>
          <w:i/>
          <w:color w:val="000000"/>
          <w:sz w:val="24"/>
          <w:szCs w:val="24"/>
        </w:rPr>
        <w:t>“Junto a la cruz de Jesús estaban su madre, la hermana de su madre María la mujer de Cleofás y María Magdalena»</w:t>
      </w:r>
      <w:r w:rsidRPr="002D78F8">
        <w:rPr>
          <w:color w:val="000000"/>
          <w:sz w:val="24"/>
          <w:szCs w:val="24"/>
        </w:rPr>
        <w:t xml:space="preserve"> (</w:t>
      </w:r>
      <w:proofErr w:type="spellStart"/>
      <w:r w:rsidRPr="002D78F8">
        <w:rPr>
          <w:color w:val="000000"/>
          <w:sz w:val="24"/>
          <w:szCs w:val="24"/>
        </w:rPr>
        <w:t>Jn</w:t>
      </w:r>
      <w:proofErr w:type="spellEnd"/>
      <w:r w:rsidRPr="002D78F8">
        <w:rPr>
          <w:color w:val="000000"/>
          <w:sz w:val="24"/>
          <w:szCs w:val="24"/>
        </w:rPr>
        <w:t xml:space="preserve"> 19,25).</w:t>
      </w:r>
      <w:r w:rsidR="00FC38A6" w:rsidRPr="002D78F8">
        <w:rPr>
          <w:color w:val="000000"/>
          <w:sz w:val="24"/>
          <w:szCs w:val="24"/>
        </w:rPr>
        <w:t xml:space="preserve"> </w:t>
      </w:r>
      <w:r w:rsidR="00FC38A6" w:rsidRPr="002D78F8">
        <w:rPr>
          <w:sz w:val="24"/>
          <w:szCs w:val="24"/>
        </w:rPr>
        <w:t>En el lado derecho, aparecen María y Juan, mientras que en el otro</w:t>
      </w:r>
      <w:r w:rsidR="00944435" w:rsidRPr="002D78F8">
        <w:rPr>
          <w:sz w:val="24"/>
          <w:szCs w:val="24"/>
        </w:rPr>
        <w:t>,</w:t>
      </w:r>
      <w:r w:rsidR="00FC38A6" w:rsidRPr="002D78F8">
        <w:rPr>
          <w:sz w:val="24"/>
          <w:szCs w:val="24"/>
        </w:rPr>
        <w:t xml:space="preserve"> son María Magdalena y María, la madre de Santiago el Menor: las dos mujeres que llegaron primero al sepulcro la mañana de Pascua. Junto a las dos mujeres el centurión romano que estuvo frente a Cristo </w:t>
      </w:r>
    </w:p>
    <w:p w:rsidR="00C229DF" w:rsidRPr="002D78F8" w:rsidRDefault="00490B27" w:rsidP="00E453A6">
      <w:pPr>
        <w:ind w:firstLine="708"/>
        <w:rPr>
          <w:sz w:val="24"/>
          <w:szCs w:val="24"/>
        </w:rPr>
      </w:pPr>
      <w:r w:rsidRPr="002D78F8">
        <w:rPr>
          <w:sz w:val="24"/>
          <w:szCs w:val="24"/>
        </w:rPr>
        <w:t xml:space="preserve">Nuestro icono resume completamente y con una densidad teológica inigualable el misterio Pascual de Cristo. </w:t>
      </w:r>
      <w:r w:rsidR="00543549" w:rsidRPr="002D78F8">
        <w:rPr>
          <w:sz w:val="24"/>
          <w:szCs w:val="24"/>
        </w:rPr>
        <w:t>Jesús ahora está vivo y aparece vuelto al pueblo, en medio de su iglesia simbolizada en los personajes que aparecen en el crucifijo.</w:t>
      </w:r>
    </w:p>
    <w:p w:rsidR="00C229DF" w:rsidRDefault="001A00CA" w:rsidP="002D78F8">
      <w:pPr>
        <w:jc w:val="both"/>
        <w:rPr>
          <w:rFonts w:ascii="Aharoni" w:hAnsi="Aharoni" w:cs="Aharoni"/>
          <w:b/>
          <w:sz w:val="24"/>
          <w:szCs w:val="24"/>
        </w:rPr>
      </w:pPr>
      <w:r>
        <w:rPr>
          <w:rFonts w:ascii="Aharoni" w:hAnsi="Aharoni" w:cs="Aharoni"/>
          <w:b/>
          <w:sz w:val="24"/>
          <w:szCs w:val="24"/>
        </w:rPr>
        <w:t>Contemplaci</w:t>
      </w:r>
      <w:r>
        <w:rPr>
          <w:rFonts w:ascii="Times New Roman" w:hAnsi="Times New Roman" w:cs="Times New Roman"/>
          <w:b/>
          <w:sz w:val="24"/>
          <w:szCs w:val="24"/>
        </w:rPr>
        <w:t>ó</w:t>
      </w:r>
      <w:r>
        <w:rPr>
          <w:rFonts w:ascii="Aharoni" w:hAnsi="Aharoni" w:cs="Aharoni"/>
          <w:b/>
          <w:sz w:val="24"/>
          <w:szCs w:val="24"/>
        </w:rPr>
        <w:t>n</w:t>
      </w:r>
      <w:bookmarkStart w:id="0" w:name="_GoBack"/>
      <w:bookmarkEnd w:id="0"/>
      <w:r w:rsidR="002D78F8">
        <w:rPr>
          <w:rFonts w:ascii="Aharoni" w:hAnsi="Aharoni" w:cs="Aharoni"/>
          <w:b/>
          <w:sz w:val="24"/>
          <w:szCs w:val="24"/>
        </w:rPr>
        <w:t xml:space="preserve"> </w:t>
      </w:r>
      <w:r w:rsidR="002D78F8" w:rsidRPr="002D78F8">
        <w:rPr>
          <w:i/>
          <w:sz w:val="24"/>
          <w:szCs w:val="24"/>
        </w:rPr>
        <w:t xml:space="preserve">(El tiempo debe adaptarse a las características del grupo, aunque no debe durar más </w:t>
      </w:r>
      <w:r w:rsidR="002D78F8">
        <w:rPr>
          <w:i/>
          <w:sz w:val="24"/>
          <w:szCs w:val="24"/>
        </w:rPr>
        <w:t>de 15 minutos. Sería conveniente</w:t>
      </w:r>
      <w:r w:rsidR="002D78F8" w:rsidRPr="002D78F8">
        <w:rPr>
          <w:i/>
          <w:sz w:val="24"/>
          <w:szCs w:val="24"/>
        </w:rPr>
        <w:t xml:space="preserve"> acompañarlo de una música relajante).</w:t>
      </w:r>
    </w:p>
    <w:p w:rsidR="00C229DF" w:rsidRPr="002D78F8" w:rsidRDefault="00C229DF" w:rsidP="00C229DF">
      <w:pPr>
        <w:rPr>
          <w:sz w:val="24"/>
          <w:szCs w:val="24"/>
        </w:rPr>
      </w:pPr>
      <w:r w:rsidRPr="002D78F8">
        <w:rPr>
          <w:b/>
          <w:sz w:val="24"/>
          <w:szCs w:val="24"/>
        </w:rPr>
        <w:t>Observar:</w:t>
      </w:r>
      <w:r w:rsidRPr="002D78F8">
        <w:rPr>
          <w:rFonts w:ascii="Aharoni" w:hAnsi="Aharoni" w:cs="Aharoni"/>
          <w:b/>
          <w:sz w:val="24"/>
          <w:szCs w:val="24"/>
        </w:rPr>
        <w:t xml:space="preserve"> </w:t>
      </w:r>
      <w:r w:rsidRPr="002D78F8">
        <w:rPr>
          <w:sz w:val="24"/>
          <w:szCs w:val="24"/>
        </w:rPr>
        <w:t>Detente ante el icono sin prisa, haz silencio en tu interior y déjate invadir por la presencia de Cristo en este crucifijo.</w:t>
      </w:r>
      <w:r w:rsidR="003B0368" w:rsidRPr="002D78F8">
        <w:rPr>
          <w:sz w:val="24"/>
          <w:szCs w:val="24"/>
        </w:rPr>
        <w:t xml:space="preserve"> Mira toda la obra en su conjunto una y otra vez.</w:t>
      </w:r>
    </w:p>
    <w:p w:rsidR="00C229DF" w:rsidRPr="002D78F8" w:rsidRDefault="00C229DF" w:rsidP="00C229DF">
      <w:pPr>
        <w:rPr>
          <w:color w:val="000000"/>
          <w:sz w:val="24"/>
          <w:szCs w:val="24"/>
        </w:rPr>
      </w:pPr>
      <w:r w:rsidRPr="002D78F8">
        <w:rPr>
          <w:b/>
          <w:sz w:val="24"/>
          <w:szCs w:val="24"/>
        </w:rPr>
        <w:t xml:space="preserve">Reconocer: </w:t>
      </w:r>
      <w:r w:rsidR="00457FED" w:rsidRPr="002D78F8">
        <w:rPr>
          <w:sz w:val="24"/>
          <w:szCs w:val="24"/>
        </w:rPr>
        <w:t>Puedes recordar algún dato</w:t>
      </w:r>
      <w:r w:rsidRPr="002D78F8">
        <w:rPr>
          <w:sz w:val="24"/>
          <w:szCs w:val="24"/>
        </w:rPr>
        <w:t xml:space="preserve"> de la explicación que hemos hecho anteriormente. Recuerda como Jesús aparece vivo, recordando aquella afirmación del evangelio de san Juan: </w:t>
      </w:r>
      <w:r w:rsidRPr="002D78F8">
        <w:rPr>
          <w:i/>
          <w:color w:val="000000"/>
          <w:sz w:val="24"/>
          <w:szCs w:val="24"/>
        </w:rPr>
        <w:t xml:space="preserve">«Yo soy la luz del mundo; el que me siga no caminará en la oscuridad, sino que tendrá la luz de la vida» </w:t>
      </w:r>
      <w:r w:rsidRPr="002D78F8">
        <w:rPr>
          <w:color w:val="000000"/>
          <w:sz w:val="24"/>
          <w:szCs w:val="24"/>
        </w:rPr>
        <w:t>(</w:t>
      </w:r>
      <w:proofErr w:type="spellStart"/>
      <w:r w:rsidRPr="002D78F8">
        <w:rPr>
          <w:color w:val="000000"/>
          <w:sz w:val="24"/>
          <w:szCs w:val="24"/>
        </w:rPr>
        <w:t>Jn</w:t>
      </w:r>
      <w:proofErr w:type="spellEnd"/>
      <w:r w:rsidRPr="002D78F8">
        <w:rPr>
          <w:color w:val="000000"/>
          <w:sz w:val="24"/>
          <w:szCs w:val="24"/>
        </w:rPr>
        <w:t xml:space="preserve"> 8,12). Jesús quiere hacerse presente en nuestro corazón para ser luz en medio de las tinieblas.</w:t>
      </w:r>
    </w:p>
    <w:p w:rsidR="00C229DF" w:rsidRPr="002D78F8" w:rsidRDefault="00C229DF" w:rsidP="00C229DF">
      <w:pPr>
        <w:rPr>
          <w:sz w:val="24"/>
          <w:szCs w:val="24"/>
        </w:rPr>
      </w:pPr>
      <w:r w:rsidRPr="002D78F8">
        <w:rPr>
          <w:b/>
          <w:sz w:val="24"/>
          <w:szCs w:val="24"/>
        </w:rPr>
        <w:t>Interpretar:</w:t>
      </w:r>
      <w:r w:rsidR="00B01C65" w:rsidRPr="002D78F8">
        <w:rPr>
          <w:b/>
          <w:sz w:val="24"/>
          <w:szCs w:val="24"/>
        </w:rPr>
        <w:t xml:space="preserve"> </w:t>
      </w:r>
      <w:r w:rsidR="00B01C65" w:rsidRPr="002D78F8">
        <w:rPr>
          <w:sz w:val="24"/>
          <w:szCs w:val="24"/>
        </w:rPr>
        <w:t>Jesús dijo:</w:t>
      </w:r>
      <w:r w:rsidR="00B01C65" w:rsidRPr="002D78F8">
        <w:rPr>
          <w:b/>
          <w:sz w:val="24"/>
          <w:szCs w:val="24"/>
        </w:rPr>
        <w:t xml:space="preserve"> </w:t>
      </w:r>
      <w:r w:rsidR="00B01C65" w:rsidRPr="002D78F8">
        <w:rPr>
          <w:i/>
          <w:color w:val="000000"/>
          <w:sz w:val="24"/>
          <w:szCs w:val="24"/>
        </w:rPr>
        <w:t>«... Yo doy mi vida... Nadie me la quita; yo la doy voluntariamente... Nadie tiene mayor amor que el que da su vida por sus amigos» (</w:t>
      </w:r>
      <w:proofErr w:type="spellStart"/>
      <w:r w:rsidR="00B01C65" w:rsidRPr="002D78F8">
        <w:rPr>
          <w:i/>
          <w:color w:val="000000"/>
          <w:sz w:val="24"/>
          <w:szCs w:val="24"/>
        </w:rPr>
        <w:t>Jn</w:t>
      </w:r>
      <w:proofErr w:type="spellEnd"/>
      <w:r w:rsidR="00B01C65" w:rsidRPr="002D78F8">
        <w:rPr>
          <w:i/>
          <w:color w:val="000000"/>
          <w:sz w:val="24"/>
          <w:szCs w:val="24"/>
        </w:rPr>
        <w:t xml:space="preserve"> 10,17-18; 15,13).</w:t>
      </w:r>
      <w:r w:rsidR="00B01C65" w:rsidRPr="002D78F8">
        <w:rPr>
          <w:rStyle w:val="apple-converted-space"/>
          <w:color w:val="000000"/>
          <w:sz w:val="24"/>
          <w:szCs w:val="24"/>
        </w:rPr>
        <w:t> </w:t>
      </w:r>
      <w:r w:rsidR="00457FED" w:rsidRPr="002D78F8">
        <w:rPr>
          <w:sz w:val="24"/>
          <w:szCs w:val="24"/>
        </w:rPr>
        <w:t>Esta es la clave para seguir a Cristo:</w:t>
      </w:r>
      <w:r w:rsidR="00B01C65" w:rsidRPr="002D78F8">
        <w:rPr>
          <w:sz w:val="24"/>
          <w:szCs w:val="24"/>
        </w:rPr>
        <w:t xml:space="preserve"> llegar a entregarme a todos por amor. Este camino conlleva sacrifici</w:t>
      </w:r>
      <w:r w:rsidR="00457FED" w:rsidRPr="002D78F8">
        <w:rPr>
          <w:sz w:val="24"/>
          <w:szCs w:val="24"/>
        </w:rPr>
        <w:t>o y renuncia, pero siempre culmina</w:t>
      </w:r>
      <w:r w:rsidR="00B01C65" w:rsidRPr="002D78F8">
        <w:rPr>
          <w:sz w:val="24"/>
          <w:szCs w:val="24"/>
        </w:rPr>
        <w:t xml:space="preserve"> con el premio </w:t>
      </w:r>
      <w:r w:rsidR="00457FED" w:rsidRPr="002D78F8">
        <w:rPr>
          <w:sz w:val="24"/>
          <w:szCs w:val="24"/>
        </w:rPr>
        <w:t>de la felicidad</w:t>
      </w:r>
      <w:r w:rsidR="00B01C65" w:rsidRPr="002D78F8">
        <w:rPr>
          <w:sz w:val="24"/>
          <w:szCs w:val="24"/>
        </w:rPr>
        <w:t xml:space="preserve"> en la tierra </w:t>
      </w:r>
      <w:r w:rsidR="00457FED" w:rsidRPr="002D78F8">
        <w:rPr>
          <w:sz w:val="24"/>
          <w:szCs w:val="24"/>
        </w:rPr>
        <w:t xml:space="preserve">y </w:t>
      </w:r>
      <w:r w:rsidR="00B01C65" w:rsidRPr="002D78F8">
        <w:rPr>
          <w:sz w:val="24"/>
          <w:szCs w:val="24"/>
        </w:rPr>
        <w:t xml:space="preserve"> la gloria del cielo.</w:t>
      </w:r>
      <w:r w:rsidR="003B0368" w:rsidRPr="002D78F8">
        <w:rPr>
          <w:sz w:val="24"/>
          <w:szCs w:val="24"/>
        </w:rPr>
        <w:t xml:space="preserve"> ¿Qué título le pondrías tu a la obra?</w:t>
      </w:r>
    </w:p>
    <w:p w:rsidR="00B01C65" w:rsidRPr="002D78F8" w:rsidRDefault="00B01C65" w:rsidP="00C229DF">
      <w:pPr>
        <w:rPr>
          <w:sz w:val="24"/>
          <w:szCs w:val="24"/>
        </w:rPr>
      </w:pPr>
      <w:r w:rsidRPr="002D78F8">
        <w:rPr>
          <w:b/>
          <w:sz w:val="24"/>
          <w:szCs w:val="24"/>
        </w:rPr>
        <w:t>Sentir:</w:t>
      </w:r>
      <w:r w:rsidRPr="002D78F8">
        <w:rPr>
          <w:sz w:val="24"/>
          <w:szCs w:val="24"/>
        </w:rPr>
        <w:t xml:space="preserve"> Siente la cercanía de Jesús, su amor sin límites por ti y su protección</w:t>
      </w:r>
      <w:r w:rsidR="006045A0" w:rsidRPr="002D78F8">
        <w:rPr>
          <w:sz w:val="24"/>
          <w:szCs w:val="24"/>
        </w:rPr>
        <w:t xml:space="preserve"> cada minuto de tu vida. Jesús es la “luz del mundo”, la luz de tu vida. Como dice el canto de </w:t>
      </w:r>
      <w:proofErr w:type="spellStart"/>
      <w:r w:rsidR="006045A0" w:rsidRPr="002D78F8">
        <w:rPr>
          <w:sz w:val="24"/>
          <w:szCs w:val="24"/>
        </w:rPr>
        <w:t>Taizé</w:t>
      </w:r>
      <w:proofErr w:type="spellEnd"/>
      <w:r w:rsidR="006045A0" w:rsidRPr="002D78F8">
        <w:rPr>
          <w:sz w:val="24"/>
          <w:szCs w:val="24"/>
        </w:rPr>
        <w:t xml:space="preserve">: </w:t>
      </w:r>
      <w:r w:rsidR="006045A0" w:rsidRPr="002D78F8">
        <w:rPr>
          <w:i/>
          <w:sz w:val="24"/>
          <w:szCs w:val="24"/>
        </w:rPr>
        <w:t>“Cristo Jesús, oh fuego que abrasa, que las tinieblas en mí no tengan voz</w:t>
      </w:r>
      <w:r w:rsidR="006045A0" w:rsidRPr="002D78F8">
        <w:rPr>
          <w:sz w:val="24"/>
          <w:szCs w:val="24"/>
        </w:rPr>
        <w:t>”.</w:t>
      </w:r>
    </w:p>
    <w:p w:rsidR="00E453A6" w:rsidRPr="002D78F8" w:rsidRDefault="006045A0" w:rsidP="00C229DF">
      <w:pPr>
        <w:rPr>
          <w:sz w:val="24"/>
          <w:szCs w:val="24"/>
        </w:rPr>
      </w:pPr>
      <w:r w:rsidRPr="002D78F8">
        <w:rPr>
          <w:b/>
          <w:sz w:val="24"/>
          <w:szCs w:val="24"/>
        </w:rPr>
        <w:t>Aplicar a mi vida:</w:t>
      </w:r>
      <w:r w:rsidRPr="002D78F8">
        <w:rPr>
          <w:sz w:val="24"/>
          <w:szCs w:val="24"/>
        </w:rPr>
        <w:t xml:space="preserve"> ¿Estoy dispuesto a entregarle mi vida a Jesús? ¿Quiero vivir para aquel que </w:t>
      </w:r>
      <w:r w:rsidRPr="002D78F8">
        <w:rPr>
          <w:i/>
          <w:sz w:val="24"/>
          <w:szCs w:val="24"/>
        </w:rPr>
        <w:t>me amó primero</w:t>
      </w:r>
      <w:r w:rsidR="00457FED" w:rsidRPr="002D78F8">
        <w:rPr>
          <w:sz w:val="24"/>
          <w:szCs w:val="24"/>
        </w:rPr>
        <w:t>? ¿Aceptaré la luz de Cristo y el amor a los demás como</w:t>
      </w:r>
      <w:r w:rsidRPr="002D78F8">
        <w:rPr>
          <w:sz w:val="24"/>
          <w:szCs w:val="24"/>
        </w:rPr>
        <w:t xml:space="preserve"> los principios de mi vida?</w:t>
      </w:r>
    </w:p>
    <w:p w:rsidR="006045A0" w:rsidRPr="002D78F8" w:rsidRDefault="006045A0" w:rsidP="002D78F8">
      <w:pPr>
        <w:ind w:firstLine="708"/>
        <w:rPr>
          <w:sz w:val="24"/>
          <w:szCs w:val="24"/>
        </w:rPr>
      </w:pPr>
      <w:r w:rsidRPr="002D78F8">
        <w:rPr>
          <w:sz w:val="24"/>
          <w:szCs w:val="24"/>
        </w:rPr>
        <w:t>Terminamos dando gracias a Jesús por</w:t>
      </w:r>
      <w:r w:rsidR="00457FED" w:rsidRPr="002D78F8">
        <w:rPr>
          <w:sz w:val="24"/>
          <w:szCs w:val="24"/>
        </w:rPr>
        <w:t xml:space="preserve"> la gran profundidad de su amor para con nosotros.</w:t>
      </w:r>
      <w:r w:rsidR="002D78F8">
        <w:rPr>
          <w:sz w:val="24"/>
          <w:szCs w:val="24"/>
        </w:rPr>
        <w:t xml:space="preserve"> Un gesto bonito puede ser invitar a los niños a besar el crucifijo.</w:t>
      </w:r>
    </w:p>
    <w:sectPr w:rsidR="006045A0" w:rsidRPr="002D78F8" w:rsidSect="00665EB1">
      <w:pgSz w:w="11906" w:h="16838"/>
      <w:pgMar w:top="851" w:right="84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22" w:rsidRDefault="00260222" w:rsidP="00DC580D">
      <w:pPr>
        <w:spacing w:after="0" w:line="240" w:lineRule="auto"/>
      </w:pPr>
      <w:r>
        <w:separator/>
      </w:r>
    </w:p>
  </w:endnote>
  <w:endnote w:type="continuationSeparator" w:id="0">
    <w:p w:rsidR="00260222" w:rsidRDefault="00260222" w:rsidP="00DC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22" w:rsidRDefault="00260222" w:rsidP="00DC580D">
      <w:pPr>
        <w:spacing w:after="0" w:line="240" w:lineRule="auto"/>
      </w:pPr>
      <w:r>
        <w:separator/>
      </w:r>
    </w:p>
  </w:footnote>
  <w:footnote w:type="continuationSeparator" w:id="0">
    <w:p w:rsidR="00260222" w:rsidRDefault="00260222" w:rsidP="00DC580D">
      <w:pPr>
        <w:spacing w:after="0" w:line="240" w:lineRule="auto"/>
      </w:pPr>
      <w:r>
        <w:continuationSeparator/>
      </w:r>
    </w:p>
  </w:footnote>
  <w:footnote w:id="1">
    <w:p w:rsidR="00DC580D" w:rsidRDefault="00DC580D">
      <w:pPr>
        <w:pStyle w:val="Textonotapie"/>
      </w:pPr>
      <w:r>
        <w:rPr>
          <w:rStyle w:val="Refdenotaalpie"/>
        </w:rPr>
        <w:footnoteRef/>
      </w:r>
      <w:r>
        <w:t xml:space="preserve"> </w:t>
      </w:r>
      <w:r w:rsidR="005036B2">
        <w:t xml:space="preserve">Recogido en: </w:t>
      </w:r>
      <w:r>
        <w:t>ALVEAR, JOSÉ MARÍA; “</w:t>
      </w:r>
      <w:r w:rsidRPr="00DC580D">
        <w:rPr>
          <w:i/>
        </w:rPr>
        <w:t>Ante ti, el camino de la oración</w:t>
      </w:r>
      <w:r>
        <w:t>”, PPC, 2009</w:t>
      </w:r>
    </w:p>
  </w:footnote>
  <w:footnote w:id="2">
    <w:p w:rsidR="00A147D4" w:rsidRDefault="00A147D4">
      <w:pPr>
        <w:pStyle w:val="Textonotapie"/>
      </w:pPr>
      <w:r>
        <w:rPr>
          <w:rStyle w:val="Refdenotaalpie"/>
        </w:rPr>
        <w:footnoteRef/>
      </w:r>
      <w:r>
        <w:t xml:space="preserve"> RICHARD MORICEAU</w:t>
      </w:r>
      <w:r w:rsidRPr="00A147D4">
        <w:t xml:space="preserve">, </w:t>
      </w:r>
      <w:proofErr w:type="spellStart"/>
      <w:r w:rsidRPr="00A147D4">
        <w:t>o.f.m.cap</w:t>
      </w:r>
      <w:proofErr w:type="spellEnd"/>
      <w:r>
        <w:t>;</w:t>
      </w:r>
      <w:r w:rsidRPr="00A147D4">
        <w:t xml:space="preserve"> </w:t>
      </w:r>
      <w:r>
        <w:t>El Cristo de San Damián, d</w:t>
      </w:r>
      <w:r w:rsidRPr="00A147D4">
        <w:t>escripción del icono</w:t>
      </w:r>
      <w:r w:rsidR="00EA2560">
        <w:t xml:space="preserve">, </w:t>
      </w:r>
      <w:r w:rsidRPr="00A147D4">
        <w:t>http://www.franciscanos.org/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24AC"/>
    <w:multiLevelType w:val="hybridMultilevel"/>
    <w:tmpl w:val="5F7A30B6"/>
    <w:lvl w:ilvl="0" w:tplc="8AB0EB1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B7E56D3"/>
    <w:multiLevelType w:val="hybridMultilevel"/>
    <w:tmpl w:val="684A4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F4"/>
    <w:rsid w:val="00033865"/>
    <w:rsid w:val="00056945"/>
    <w:rsid w:val="001A00CA"/>
    <w:rsid w:val="002543C2"/>
    <w:rsid w:val="00260222"/>
    <w:rsid w:val="002848AF"/>
    <w:rsid w:val="002D78F8"/>
    <w:rsid w:val="003B0368"/>
    <w:rsid w:val="003D7444"/>
    <w:rsid w:val="00411BB0"/>
    <w:rsid w:val="00455E83"/>
    <w:rsid w:val="00457FED"/>
    <w:rsid w:val="00490B27"/>
    <w:rsid w:val="004D3EE7"/>
    <w:rsid w:val="005036B2"/>
    <w:rsid w:val="0053125C"/>
    <w:rsid w:val="00543549"/>
    <w:rsid w:val="005D4D79"/>
    <w:rsid w:val="006045A0"/>
    <w:rsid w:val="00665EB1"/>
    <w:rsid w:val="00735C64"/>
    <w:rsid w:val="00740998"/>
    <w:rsid w:val="00844108"/>
    <w:rsid w:val="008A3AFE"/>
    <w:rsid w:val="00944435"/>
    <w:rsid w:val="00A06A7C"/>
    <w:rsid w:val="00A147D4"/>
    <w:rsid w:val="00A2681A"/>
    <w:rsid w:val="00AC1FAD"/>
    <w:rsid w:val="00AD01F7"/>
    <w:rsid w:val="00B01C65"/>
    <w:rsid w:val="00B93055"/>
    <w:rsid w:val="00BF33F4"/>
    <w:rsid w:val="00C229DF"/>
    <w:rsid w:val="00D21C58"/>
    <w:rsid w:val="00DC580D"/>
    <w:rsid w:val="00E453A6"/>
    <w:rsid w:val="00E9495D"/>
    <w:rsid w:val="00E95866"/>
    <w:rsid w:val="00EA2560"/>
    <w:rsid w:val="00FC38A6"/>
    <w:rsid w:val="00FE4B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33F4"/>
    <w:pPr>
      <w:ind w:left="720"/>
      <w:contextualSpacing/>
    </w:pPr>
  </w:style>
  <w:style w:type="paragraph" w:styleId="Textonotapie">
    <w:name w:val="footnote text"/>
    <w:basedOn w:val="Normal"/>
    <w:link w:val="TextonotapieCar"/>
    <w:uiPriority w:val="99"/>
    <w:semiHidden/>
    <w:unhideWhenUsed/>
    <w:rsid w:val="00DC58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580D"/>
    <w:rPr>
      <w:sz w:val="20"/>
      <w:szCs w:val="20"/>
    </w:rPr>
  </w:style>
  <w:style w:type="character" w:styleId="Refdenotaalpie">
    <w:name w:val="footnote reference"/>
    <w:basedOn w:val="Fuentedeprrafopredeter"/>
    <w:uiPriority w:val="99"/>
    <w:semiHidden/>
    <w:unhideWhenUsed/>
    <w:rsid w:val="00DC580D"/>
    <w:rPr>
      <w:vertAlign w:val="superscript"/>
    </w:rPr>
  </w:style>
  <w:style w:type="character" w:styleId="Textoennegrita">
    <w:name w:val="Strong"/>
    <w:basedOn w:val="Fuentedeprrafopredeter"/>
    <w:uiPriority w:val="22"/>
    <w:qFormat/>
    <w:rsid w:val="005D4D79"/>
    <w:rPr>
      <w:b/>
      <w:bCs/>
    </w:rPr>
  </w:style>
  <w:style w:type="character" w:customStyle="1" w:styleId="apple-converted-space">
    <w:name w:val="apple-converted-space"/>
    <w:basedOn w:val="Fuentedeprrafopredeter"/>
    <w:rsid w:val="005D4D79"/>
  </w:style>
  <w:style w:type="paragraph" w:styleId="Textodeglobo">
    <w:name w:val="Balloon Text"/>
    <w:basedOn w:val="Normal"/>
    <w:link w:val="TextodegloboCar"/>
    <w:uiPriority w:val="99"/>
    <w:semiHidden/>
    <w:unhideWhenUsed/>
    <w:rsid w:val="005D4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D79"/>
    <w:rPr>
      <w:rFonts w:ascii="Tahoma" w:hAnsi="Tahoma" w:cs="Tahoma"/>
      <w:sz w:val="16"/>
      <w:szCs w:val="16"/>
    </w:rPr>
  </w:style>
  <w:style w:type="paragraph" w:styleId="NormalWeb">
    <w:name w:val="Normal (Web)"/>
    <w:basedOn w:val="Normal"/>
    <w:uiPriority w:val="99"/>
    <w:semiHidden/>
    <w:unhideWhenUsed/>
    <w:rsid w:val="00FC38A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33F4"/>
    <w:pPr>
      <w:ind w:left="720"/>
      <w:contextualSpacing/>
    </w:pPr>
  </w:style>
  <w:style w:type="paragraph" w:styleId="Textonotapie">
    <w:name w:val="footnote text"/>
    <w:basedOn w:val="Normal"/>
    <w:link w:val="TextonotapieCar"/>
    <w:uiPriority w:val="99"/>
    <w:semiHidden/>
    <w:unhideWhenUsed/>
    <w:rsid w:val="00DC58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580D"/>
    <w:rPr>
      <w:sz w:val="20"/>
      <w:szCs w:val="20"/>
    </w:rPr>
  </w:style>
  <w:style w:type="character" w:styleId="Refdenotaalpie">
    <w:name w:val="footnote reference"/>
    <w:basedOn w:val="Fuentedeprrafopredeter"/>
    <w:uiPriority w:val="99"/>
    <w:semiHidden/>
    <w:unhideWhenUsed/>
    <w:rsid w:val="00DC580D"/>
    <w:rPr>
      <w:vertAlign w:val="superscript"/>
    </w:rPr>
  </w:style>
  <w:style w:type="character" w:styleId="Textoennegrita">
    <w:name w:val="Strong"/>
    <w:basedOn w:val="Fuentedeprrafopredeter"/>
    <w:uiPriority w:val="22"/>
    <w:qFormat/>
    <w:rsid w:val="005D4D79"/>
    <w:rPr>
      <w:b/>
      <w:bCs/>
    </w:rPr>
  </w:style>
  <w:style w:type="character" w:customStyle="1" w:styleId="apple-converted-space">
    <w:name w:val="apple-converted-space"/>
    <w:basedOn w:val="Fuentedeprrafopredeter"/>
    <w:rsid w:val="005D4D79"/>
  </w:style>
  <w:style w:type="paragraph" w:styleId="Textodeglobo">
    <w:name w:val="Balloon Text"/>
    <w:basedOn w:val="Normal"/>
    <w:link w:val="TextodegloboCar"/>
    <w:uiPriority w:val="99"/>
    <w:semiHidden/>
    <w:unhideWhenUsed/>
    <w:rsid w:val="005D4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D79"/>
    <w:rPr>
      <w:rFonts w:ascii="Tahoma" w:hAnsi="Tahoma" w:cs="Tahoma"/>
      <w:sz w:val="16"/>
      <w:szCs w:val="16"/>
    </w:rPr>
  </w:style>
  <w:style w:type="paragraph" w:styleId="NormalWeb">
    <w:name w:val="Normal (Web)"/>
    <w:basedOn w:val="Normal"/>
    <w:uiPriority w:val="99"/>
    <w:semiHidden/>
    <w:unhideWhenUsed/>
    <w:rsid w:val="00FC38A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0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D082-0B6C-48F3-9B24-D24D06FB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1252</Words>
  <Characters>6892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4</cp:revision>
  <dcterms:created xsi:type="dcterms:W3CDTF">2017-02-06T19:28:00Z</dcterms:created>
  <dcterms:modified xsi:type="dcterms:W3CDTF">2017-02-06T19:41:00Z</dcterms:modified>
</cp:coreProperties>
</file>